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FC524" w14:textId="20670268" w:rsidR="00FF7131" w:rsidRPr="004839EC" w:rsidRDefault="00FF7131" w:rsidP="00FF7131">
      <w:pPr>
        <w:spacing w:line="420" w:lineRule="exact"/>
        <w:jc w:val="right"/>
        <w:rPr>
          <w:rFonts w:asciiTheme="majorHAnsi" w:eastAsiaTheme="majorHAnsi" w:hAnsiTheme="majorHAnsi"/>
          <w:b/>
          <w:bCs/>
          <w:sz w:val="24"/>
          <w:szCs w:val="24"/>
        </w:rPr>
      </w:pPr>
      <w:r w:rsidRPr="004839EC">
        <w:rPr>
          <w:noProof/>
        </w:rPr>
        <w:drawing>
          <wp:anchor distT="0" distB="0" distL="114300" distR="114300" simplePos="0" relativeHeight="251670016" behindDoc="0" locked="0" layoutInCell="1" allowOverlap="1" wp14:anchorId="5E1ABFCC" wp14:editId="433CDD56">
            <wp:simplePos x="0" y="0"/>
            <wp:positionH relativeFrom="column">
              <wp:posOffset>0</wp:posOffset>
            </wp:positionH>
            <wp:positionV relativeFrom="paragraph">
              <wp:posOffset>269240</wp:posOffset>
            </wp:positionV>
            <wp:extent cx="956310" cy="612140"/>
            <wp:effectExtent l="0" t="0" r="0" b="0"/>
            <wp:wrapSquare wrapText="bothSides"/>
            <wp:docPr id="6" name="그림 6" descr="SK+eas+C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SK+eas+Com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631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맑은 고딕" w:hAnsi="맑은 고딕" w:cs="Arial" w:hint="eastAsia"/>
          <w:b/>
          <w:bCs/>
          <w:color w:val="000000"/>
          <w:sz w:val="24"/>
          <w:szCs w:val="24"/>
        </w:rPr>
        <w:t>2014</w:t>
      </w:r>
      <w:r w:rsidRPr="00A66CA4">
        <w:rPr>
          <w:rFonts w:ascii="맑은 고딕" w:hAnsi="맑은 고딕" w:cs="Arial" w:hint="eastAsia"/>
          <w:b/>
          <w:bCs/>
          <w:color w:val="000000"/>
          <w:sz w:val="24"/>
          <w:szCs w:val="24"/>
        </w:rPr>
        <w:t xml:space="preserve">. </w:t>
      </w:r>
      <w:r>
        <w:rPr>
          <w:rFonts w:ascii="맑은 고딕" w:hAnsi="맑은 고딕" w:cs="Arial"/>
          <w:b/>
          <w:bCs/>
          <w:color w:val="000000"/>
          <w:sz w:val="24"/>
          <w:szCs w:val="24"/>
        </w:rPr>
        <w:t>10</w:t>
      </w:r>
      <w:r w:rsidRPr="00A66CA4">
        <w:rPr>
          <w:rFonts w:ascii="맑은 고딕" w:hAnsi="맑은 고딕" w:cs="Arial" w:hint="eastAsia"/>
          <w:b/>
          <w:bCs/>
          <w:color w:val="000000"/>
          <w:sz w:val="24"/>
          <w:szCs w:val="24"/>
        </w:rPr>
        <w:t xml:space="preserve">. </w:t>
      </w:r>
      <w:r>
        <w:rPr>
          <w:rFonts w:ascii="맑은 고딕" w:hAnsi="맑은 고딕" w:cs="Arial" w:hint="eastAsia"/>
          <w:b/>
          <w:bCs/>
          <w:color w:val="000000"/>
          <w:sz w:val="24"/>
          <w:szCs w:val="24"/>
        </w:rPr>
        <w:t>2</w:t>
      </w:r>
      <w:r>
        <w:rPr>
          <w:rFonts w:ascii="맑은 고딕" w:hAnsi="맑은 고딕" w:cs="Arial"/>
          <w:b/>
          <w:bCs/>
          <w:color w:val="000000"/>
          <w:sz w:val="24"/>
          <w:szCs w:val="24"/>
        </w:rPr>
        <w:t xml:space="preserve">7 </w:t>
      </w:r>
      <w:r w:rsidRPr="004839EC">
        <w:rPr>
          <w:rFonts w:asciiTheme="majorHAnsi" w:eastAsiaTheme="majorHAnsi" w:hAnsiTheme="majorHAnsi" w:hint="eastAsia"/>
          <w:b/>
          <w:bCs/>
          <w:color w:val="000000"/>
          <w:sz w:val="24"/>
          <w:szCs w:val="24"/>
        </w:rPr>
        <w:t>[보도자료]</w:t>
      </w:r>
    </w:p>
    <w:p w14:paraId="3C3ACBAF" w14:textId="77777777" w:rsidR="00FF7131" w:rsidRPr="004839EC" w:rsidRDefault="00FF7131" w:rsidP="00FF7131">
      <w:pPr>
        <w:spacing w:line="420" w:lineRule="exact"/>
        <w:jc w:val="right"/>
        <w:rPr>
          <w:rFonts w:asciiTheme="majorHAnsi" w:eastAsiaTheme="majorHAnsi" w:hAnsiTheme="majorHAnsi"/>
          <w:b/>
          <w:bCs/>
          <w:color w:val="000000"/>
          <w:sz w:val="24"/>
          <w:szCs w:val="24"/>
        </w:rPr>
      </w:pPr>
    </w:p>
    <w:tbl>
      <w:tblPr>
        <w:tblW w:w="0" w:type="auto"/>
        <w:tblCellMar>
          <w:left w:w="0" w:type="dxa"/>
          <w:right w:w="0" w:type="dxa"/>
        </w:tblCellMar>
        <w:tblLook w:val="04A0" w:firstRow="1" w:lastRow="0" w:firstColumn="1" w:lastColumn="0" w:noHBand="0" w:noVBand="1"/>
      </w:tblPr>
      <w:tblGrid>
        <w:gridCol w:w="9016"/>
      </w:tblGrid>
      <w:tr w:rsidR="00A13B97" w:rsidRPr="004839EC" w14:paraId="6C4CEC86" w14:textId="77777777" w:rsidTr="00F83D3E">
        <w:trPr>
          <w:trHeight w:val="586"/>
        </w:trPr>
        <w:tc>
          <w:tcPr>
            <w:tcW w:w="9016" w:type="dxa"/>
            <w:tcBorders>
              <w:top w:val="single" w:sz="8" w:space="0" w:color="FFC000"/>
              <w:left w:val="nil"/>
              <w:bottom w:val="single" w:sz="8" w:space="0" w:color="FFC000"/>
              <w:right w:val="nil"/>
            </w:tcBorders>
            <w:tcMar>
              <w:top w:w="0" w:type="dxa"/>
              <w:left w:w="108" w:type="dxa"/>
              <w:bottom w:w="0" w:type="dxa"/>
              <w:right w:w="108" w:type="dxa"/>
            </w:tcMar>
            <w:hideMark/>
          </w:tcPr>
          <w:p w14:paraId="5E5A4FA5" w14:textId="77777777" w:rsidR="00A13B97" w:rsidRDefault="00A13B97" w:rsidP="00A13B97">
            <w:pPr>
              <w:spacing w:line="420" w:lineRule="exact"/>
              <w:ind w:firstLineChars="50" w:firstLine="112"/>
              <w:jc w:val="center"/>
              <w:rPr>
                <w:rFonts w:ascii="Arial" w:hAnsi="Arial" w:cs="Arial"/>
                <w:color w:val="222222"/>
                <w:spacing w:val="-8"/>
                <w:sz w:val="27"/>
                <w:szCs w:val="27"/>
              </w:rPr>
            </w:pPr>
            <w:r w:rsidRPr="00A13B97">
              <w:rPr>
                <w:rFonts w:ascii="Arial" w:hAnsi="Arial" w:cs="Arial"/>
                <w:b/>
                <w:bCs/>
                <w:color w:val="222222"/>
                <w:spacing w:val="-8"/>
                <w:sz w:val="24"/>
                <w:szCs w:val="32"/>
                <w:shd w:val="clear" w:color="auto" w:fill="FFFFFF"/>
              </w:rPr>
              <w:t>SK E</w:t>
            </w:r>
            <w:r w:rsidRPr="00A13B97">
              <w:rPr>
                <w:rFonts w:ascii="Arial" w:hAnsi="Arial" w:cs="Arial"/>
                <w:b/>
                <w:bCs/>
                <w:color w:val="222222"/>
                <w:spacing w:val="-8"/>
                <w:sz w:val="24"/>
                <w:szCs w:val="32"/>
                <w:shd w:val="clear" w:color="auto" w:fill="FFFFFF"/>
              </w:rPr>
              <w:t>＆</w:t>
            </w:r>
            <w:r w:rsidRPr="00A13B97">
              <w:rPr>
                <w:rFonts w:ascii="Arial" w:hAnsi="Arial" w:cs="Arial"/>
                <w:b/>
                <w:bCs/>
                <w:color w:val="222222"/>
                <w:spacing w:val="-8"/>
                <w:sz w:val="24"/>
                <w:szCs w:val="32"/>
                <w:shd w:val="clear" w:color="auto" w:fill="FFFFFF"/>
              </w:rPr>
              <w:t xml:space="preserve">S, </w:t>
            </w:r>
            <w:r w:rsidRPr="00A13B97">
              <w:rPr>
                <w:rFonts w:ascii="Arial" w:hAnsi="Arial" w:cs="Arial"/>
                <w:b/>
                <w:bCs/>
                <w:color w:val="222222"/>
                <w:spacing w:val="-8"/>
                <w:sz w:val="24"/>
                <w:szCs w:val="32"/>
                <w:shd w:val="clear" w:color="auto" w:fill="FFFFFF"/>
              </w:rPr>
              <w:t>美</w:t>
            </w:r>
            <w:r w:rsidRPr="00A13B97">
              <w:rPr>
                <w:rFonts w:ascii="Arial" w:hAnsi="Arial" w:cs="Arial"/>
                <w:b/>
                <w:bCs/>
                <w:color w:val="222222"/>
                <w:spacing w:val="-8"/>
                <w:sz w:val="24"/>
                <w:szCs w:val="32"/>
                <w:shd w:val="clear" w:color="auto" w:fill="FFFFFF"/>
              </w:rPr>
              <w:t xml:space="preserve"> </w:t>
            </w:r>
            <w:r w:rsidRPr="00A13B97">
              <w:rPr>
                <w:rFonts w:ascii="Arial" w:hAnsi="Arial" w:cs="Arial"/>
                <w:b/>
                <w:bCs/>
                <w:color w:val="222222"/>
                <w:spacing w:val="-8"/>
                <w:sz w:val="24"/>
                <w:szCs w:val="32"/>
                <w:shd w:val="clear" w:color="auto" w:fill="FFFFFF"/>
              </w:rPr>
              <w:t>기업과</w:t>
            </w:r>
            <w:r w:rsidRPr="00A13B97">
              <w:rPr>
                <w:rFonts w:ascii="Arial" w:hAnsi="Arial" w:cs="Arial"/>
                <w:b/>
                <w:bCs/>
                <w:color w:val="222222"/>
                <w:spacing w:val="-8"/>
                <w:sz w:val="24"/>
                <w:szCs w:val="32"/>
                <w:shd w:val="clear" w:color="auto" w:fill="FFFFFF"/>
              </w:rPr>
              <w:t xml:space="preserve"> </w:t>
            </w:r>
            <w:r w:rsidRPr="00A13B97">
              <w:rPr>
                <w:rFonts w:ascii="Arial" w:hAnsi="Arial" w:cs="Arial"/>
                <w:b/>
                <w:bCs/>
                <w:color w:val="222222"/>
                <w:spacing w:val="-8"/>
                <w:sz w:val="24"/>
                <w:szCs w:val="32"/>
                <w:shd w:val="clear" w:color="auto" w:fill="FFFFFF"/>
              </w:rPr>
              <w:t>북미</w:t>
            </w:r>
            <w:r w:rsidRPr="00A13B97">
              <w:rPr>
                <w:rFonts w:ascii="Arial" w:hAnsi="Arial" w:cs="Arial"/>
                <w:b/>
                <w:bCs/>
                <w:color w:val="222222"/>
                <w:spacing w:val="-8"/>
                <w:sz w:val="24"/>
                <w:szCs w:val="32"/>
                <w:shd w:val="clear" w:color="auto" w:fill="FFFFFF"/>
              </w:rPr>
              <w:t xml:space="preserve"> </w:t>
            </w:r>
            <w:r w:rsidRPr="00A13B97">
              <w:rPr>
                <w:rFonts w:ascii="Arial" w:hAnsi="Arial" w:cs="Arial"/>
                <w:b/>
                <w:bCs/>
                <w:color w:val="222222"/>
                <w:spacing w:val="-8"/>
                <w:sz w:val="24"/>
                <w:szCs w:val="32"/>
                <w:shd w:val="clear" w:color="auto" w:fill="FFFFFF"/>
              </w:rPr>
              <w:t>셰일가스</w:t>
            </w:r>
            <w:r w:rsidRPr="00A13B97">
              <w:rPr>
                <w:rFonts w:ascii="Arial" w:hAnsi="Arial" w:cs="Arial"/>
                <w:b/>
                <w:bCs/>
                <w:color w:val="222222"/>
                <w:spacing w:val="-8"/>
                <w:sz w:val="24"/>
                <w:szCs w:val="32"/>
                <w:shd w:val="clear" w:color="auto" w:fill="FFFFFF"/>
              </w:rPr>
              <w:t xml:space="preserve"> </w:t>
            </w:r>
            <w:r w:rsidRPr="00A13B97">
              <w:rPr>
                <w:rFonts w:ascii="Arial" w:hAnsi="Arial" w:cs="Arial"/>
                <w:b/>
                <w:bCs/>
                <w:color w:val="222222"/>
                <w:spacing w:val="-8"/>
                <w:sz w:val="24"/>
                <w:szCs w:val="32"/>
                <w:shd w:val="clear" w:color="auto" w:fill="FFFFFF"/>
              </w:rPr>
              <w:t>공동개발</w:t>
            </w:r>
            <w:r w:rsidRPr="00A13B97">
              <w:rPr>
                <w:rFonts w:ascii="Arial" w:hAnsi="Arial" w:cs="Arial"/>
                <w:color w:val="222222"/>
                <w:spacing w:val="-8"/>
                <w:sz w:val="22"/>
                <w:szCs w:val="27"/>
              </w:rPr>
              <w:br/>
            </w:r>
          </w:p>
          <w:p w14:paraId="36A4D35A" w14:textId="14DB8467" w:rsidR="00FF7131" w:rsidRPr="00A13B97" w:rsidRDefault="00A13B97" w:rsidP="00A13B97">
            <w:pPr>
              <w:spacing w:line="420" w:lineRule="exact"/>
              <w:ind w:firstLineChars="50" w:firstLine="102"/>
              <w:jc w:val="left"/>
              <w:rPr>
                <w:rFonts w:ascii="바탕체" w:eastAsia="바탕체" w:hAnsi="바탕체"/>
                <w:sz w:val="24"/>
                <w:szCs w:val="24"/>
              </w:rPr>
            </w:pP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美</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콘티넨탈社로부터</w:t>
            </w:r>
            <w:r w:rsidRPr="00A13B97">
              <w:rPr>
                <w:rFonts w:ascii="Arial" w:hAnsi="Arial" w:cs="Arial"/>
                <w:b/>
                <w:i/>
                <w:color w:val="222222"/>
                <w:spacing w:val="-8"/>
                <w:sz w:val="22"/>
                <w:shd w:val="clear" w:color="auto" w:fill="FFFFFF"/>
              </w:rPr>
              <w:t xml:space="preserve"> 3</w:t>
            </w:r>
            <w:r w:rsidRPr="00A13B97">
              <w:rPr>
                <w:rFonts w:ascii="Arial" w:hAnsi="Arial" w:cs="Arial"/>
                <w:b/>
                <w:i/>
                <w:color w:val="222222"/>
                <w:spacing w:val="-8"/>
                <w:sz w:val="22"/>
                <w:shd w:val="clear" w:color="auto" w:fill="FFFFFF"/>
              </w:rPr>
              <w:t>억</w:t>
            </w:r>
            <w:r w:rsidRPr="00A13B97">
              <w:rPr>
                <w:rFonts w:ascii="Arial" w:hAnsi="Arial" w:cs="Arial"/>
                <w:b/>
                <w:i/>
                <w:color w:val="222222"/>
                <w:spacing w:val="-8"/>
                <w:sz w:val="22"/>
                <w:shd w:val="clear" w:color="auto" w:fill="FFFFFF"/>
              </w:rPr>
              <w:t>6</w:t>
            </w:r>
            <w:r w:rsidRPr="00A13B97">
              <w:rPr>
                <w:rFonts w:ascii="Arial" w:hAnsi="Arial" w:cs="Arial"/>
                <w:b/>
                <w:i/>
                <w:color w:val="222222"/>
                <w:spacing w:val="-8"/>
                <w:sz w:val="22"/>
                <w:shd w:val="clear" w:color="auto" w:fill="FFFFFF"/>
              </w:rPr>
              <w:t>천만불에</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가스전</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지분</w:t>
            </w:r>
            <w:r w:rsidRPr="00A13B97">
              <w:rPr>
                <w:rFonts w:ascii="Arial" w:hAnsi="Arial" w:cs="Arial"/>
                <w:b/>
                <w:i/>
                <w:color w:val="222222"/>
                <w:spacing w:val="-8"/>
                <w:sz w:val="22"/>
                <w:shd w:val="clear" w:color="auto" w:fill="FFFFFF"/>
              </w:rPr>
              <w:t xml:space="preserve"> 49.9% </w:t>
            </w:r>
            <w:r w:rsidRPr="00A13B97">
              <w:rPr>
                <w:rFonts w:ascii="Arial" w:hAnsi="Arial" w:cs="Arial"/>
                <w:b/>
                <w:i/>
                <w:color w:val="222222"/>
                <w:spacing w:val="-8"/>
                <w:sz w:val="22"/>
                <w:shd w:val="clear" w:color="auto" w:fill="FFFFFF"/>
              </w:rPr>
              <w:t>매입해</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공동개발</w:t>
            </w:r>
            <w:r w:rsidRPr="00A13B97">
              <w:rPr>
                <w:rFonts w:ascii="Arial" w:hAnsi="Arial" w:cs="Arial"/>
                <w:b/>
                <w:i/>
                <w:color w:val="222222"/>
                <w:spacing w:val="-8"/>
                <w:sz w:val="22"/>
              </w:rPr>
              <w:br/>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매장량</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기준</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국내</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천연가스</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연간</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총수입량</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필적하는</w:t>
            </w:r>
            <w:r w:rsidRPr="00A13B97">
              <w:rPr>
                <w:rFonts w:ascii="Arial" w:hAnsi="Arial" w:cs="Arial"/>
                <w:b/>
                <w:i/>
                <w:color w:val="222222"/>
                <w:spacing w:val="-8"/>
                <w:sz w:val="22"/>
                <w:shd w:val="clear" w:color="auto" w:fill="FFFFFF"/>
              </w:rPr>
              <w:t xml:space="preserve"> 3,800</w:t>
            </w:r>
            <w:bookmarkStart w:id="0" w:name="_GoBack"/>
            <w:bookmarkEnd w:id="0"/>
            <w:r w:rsidRPr="00A13B97">
              <w:rPr>
                <w:rFonts w:ascii="Arial" w:hAnsi="Arial" w:cs="Arial"/>
                <w:b/>
                <w:i/>
                <w:color w:val="222222"/>
                <w:spacing w:val="-8"/>
                <w:sz w:val="22"/>
                <w:shd w:val="clear" w:color="auto" w:fill="FFFFFF"/>
              </w:rPr>
              <w:t>만톤</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확보</w:t>
            </w:r>
            <w:r w:rsidRPr="00A13B97">
              <w:rPr>
                <w:rFonts w:ascii="Arial" w:hAnsi="Arial" w:cs="Arial"/>
                <w:b/>
                <w:i/>
                <w:color w:val="222222"/>
                <w:spacing w:val="-8"/>
                <w:sz w:val="22"/>
              </w:rPr>
              <w:br/>
            </w:r>
            <w:r w:rsidRPr="00A13B97">
              <w:rPr>
                <w:rFonts w:ascii="Arial" w:hAnsi="Arial" w:cs="Arial"/>
                <w:b/>
                <w:i/>
                <w:color w:val="222222"/>
                <w:spacing w:val="-8"/>
                <w:sz w:val="22"/>
                <w:shd w:val="clear" w:color="auto" w:fill="FFFFFF"/>
              </w:rPr>
              <w:t>- 2019</w:t>
            </w:r>
            <w:r w:rsidRPr="00A13B97">
              <w:rPr>
                <w:rFonts w:ascii="Arial" w:hAnsi="Arial" w:cs="Arial"/>
                <w:b/>
                <w:i/>
                <w:color w:val="222222"/>
                <w:spacing w:val="-8"/>
                <w:sz w:val="22"/>
                <w:shd w:val="clear" w:color="auto" w:fill="FFFFFF"/>
              </w:rPr>
              <w:t>년</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이후</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연</w:t>
            </w:r>
            <w:r w:rsidRPr="00A13B97">
              <w:rPr>
                <w:rFonts w:ascii="Arial" w:hAnsi="Arial" w:cs="Arial"/>
                <w:b/>
                <w:i/>
                <w:color w:val="222222"/>
                <w:spacing w:val="-8"/>
                <w:sz w:val="22"/>
                <w:shd w:val="clear" w:color="auto" w:fill="FFFFFF"/>
              </w:rPr>
              <w:t xml:space="preserve"> 120</w:t>
            </w:r>
            <w:r w:rsidRPr="00A13B97">
              <w:rPr>
                <w:rFonts w:ascii="Arial" w:hAnsi="Arial" w:cs="Arial"/>
                <w:b/>
                <w:i/>
                <w:color w:val="222222"/>
                <w:spacing w:val="-8"/>
                <w:sz w:val="22"/>
                <w:shd w:val="clear" w:color="auto" w:fill="FFFFFF"/>
              </w:rPr>
              <w:t>만톤</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생산</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예정</w:t>
            </w:r>
            <w:r w:rsidRPr="00A13B97">
              <w:rPr>
                <w:rFonts w:ascii="Arial" w:hAnsi="Arial" w:cs="Arial" w:hint="eastAsia"/>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w:t>
            </w:r>
            <w:r w:rsidRPr="00A13B97">
              <w:rPr>
                <w:rFonts w:ascii="Arial" w:hAnsi="Arial" w:cs="Arial"/>
                <w:b/>
                <w:i/>
                <w:color w:val="222222"/>
                <w:spacing w:val="-8"/>
                <w:sz w:val="22"/>
                <w:shd w:val="clear" w:color="auto" w:fill="FFFFFF"/>
              </w:rPr>
              <w:t>천연가스</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가격상승</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대비</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헤징효과</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기대</w:t>
            </w:r>
            <w:r w:rsidRPr="00A13B97">
              <w:rPr>
                <w:rFonts w:ascii="Arial" w:hAnsi="Arial" w:cs="Arial"/>
                <w:b/>
                <w:i/>
                <w:color w:val="222222"/>
                <w:spacing w:val="-8"/>
                <w:sz w:val="22"/>
              </w:rPr>
              <w:br/>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그룹</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차원</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무자원</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산유국</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프로젝트</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연계</w:t>
            </w:r>
            <w:r w:rsidRPr="00A13B97">
              <w:rPr>
                <w:rFonts w:ascii="Arial" w:hAnsi="Arial" w:cs="Arial"/>
                <w:b/>
                <w:i/>
                <w:color w:val="222222"/>
                <w:spacing w:val="-8"/>
                <w:sz w:val="22"/>
                <w:shd w:val="clear" w:color="auto" w:fill="FFFFFF"/>
              </w:rPr>
              <w:t>, SK E</w:t>
            </w:r>
            <w:r w:rsidRPr="00A13B97">
              <w:rPr>
                <w:rFonts w:ascii="Arial" w:hAnsi="Arial" w:cs="Arial"/>
                <w:b/>
                <w:i/>
                <w:color w:val="222222"/>
                <w:spacing w:val="-8"/>
                <w:sz w:val="22"/>
                <w:shd w:val="clear" w:color="auto" w:fill="FFFFFF"/>
              </w:rPr>
              <w:t>＆</w:t>
            </w:r>
            <w:r w:rsidRPr="00A13B97">
              <w:rPr>
                <w:rFonts w:ascii="Arial" w:hAnsi="Arial" w:cs="Arial"/>
                <w:b/>
                <w:i/>
                <w:color w:val="222222"/>
                <w:spacing w:val="-8"/>
                <w:sz w:val="22"/>
                <w:shd w:val="clear" w:color="auto" w:fill="FFFFFF"/>
              </w:rPr>
              <w:t>S</w:t>
            </w:r>
            <w:r w:rsidRPr="00A13B97">
              <w:rPr>
                <w:rFonts w:ascii="Arial" w:hAnsi="Arial" w:cs="Arial"/>
                <w:b/>
                <w:i/>
                <w:color w:val="222222"/>
                <w:spacing w:val="-8"/>
                <w:sz w:val="22"/>
                <w:shd w:val="clear" w:color="auto" w:fill="FFFFFF"/>
              </w:rPr>
              <w:t>도</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탐사</w:t>
            </w:r>
            <w:r w:rsidRPr="00A13B97">
              <w:rPr>
                <w:rFonts w:ascii="Arial" w:hAnsi="Arial" w:cs="Arial"/>
                <w:b/>
                <w:i/>
                <w:color w:val="222222"/>
                <w:spacing w:val="-8"/>
                <w:sz w:val="22"/>
                <w:shd w:val="clear" w:color="auto" w:fill="FFFFFF"/>
              </w:rPr>
              <w:t>∙</w:t>
            </w:r>
            <w:r w:rsidRPr="00A13B97">
              <w:rPr>
                <w:rFonts w:ascii="Arial" w:hAnsi="Arial" w:cs="Arial"/>
                <w:b/>
                <w:i/>
                <w:color w:val="222222"/>
                <w:spacing w:val="-8"/>
                <w:sz w:val="22"/>
                <w:shd w:val="clear" w:color="auto" w:fill="FFFFFF"/>
              </w:rPr>
              <w:t>개발</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역량</w:t>
            </w:r>
            <w:r w:rsidRPr="00A13B97">
              <w:rPr>
                <w:rFonts w:ascii="Arial" w:hAnsi="Arial" w:cs="Arial"/>
                <w:b/>
                <w:i/>
                <w:color w:val="222222"/>
                <w:spacing w:val="-8"/>
                <w:sz w:val="22"/>
                <w:shd w:val="clear" w:color="auto" w:fill="FFFFFF"/>
              </w:rPr>
              <w:t xml:space="preserve"> </w:t>
            </w:r>
            <w:r w:rsidRPr="00A13B97">
              <w:rPr>
                <w:rFonts w:ascii="Arial" w:hAnsi="Arial" w:cs="Arial"/>
                <w:b/>
                <w:i/>
                <w:color w:val="222222"/>
                <w:spacing w:val="-8"/>
                <w:sz w:val="22"/>
                <w:shd w:val="clear" w:color="auto" w:fill="FFFFFF"/>
              </w:rPr>
              <w:t>확보</w:t>
            </w:r>
          </w:p>
        </w:tc>
      </w:tr>
    </w:tbl>
    <w:p w14:paraId="5092EED3" w14:textId="77777777" w:rsidR="008F1109" w:rsidRDefault="008F1109" w:rsidP="008F1109">
      <w:pPr>
        <w:pStyle w:val="a9"/>
        <w:spacing w:line="192" w:lineRule="auto"/>
        <w:rPr>
          <w:rFonts w:ascii="Arial" w:hAnsi="Arial" w:cs="Arial"/>
          <w:color w:val="222222"/>
          <w:spacing w:val="-8"/>
          <w:sz w:val="27"/>
          <w:szCs w:val="27"/>
          <w:shd w:val="clear" w:color="auto" w:fill="FFFFFF"/>
        </w:rPr>
      </w:pPr>
    </w:p>
    <w:p w14:paraId="63DF9BA1" w14:textId="5B1F086C" w:rsidR="00533AE0" w:rsidRPr="008F1109" w:rsidRDefault="009C3001" w:rsidP="008F1109">
      <w:pPr>
        <w:pStyle w:val="a9"/>
        <w:spacing w:line="192" w:lineRule="auto"/>
        <w:rPr>
          <w:rFonts w:ascii="맑은 고딕" w:eastAsia="맑은 고딕" w:hAnsi="맑은 고딕" w:cs="Arial"/>
          <w:color w:val="000000" w:themeColor="text1"/>
          <w:sz w:val="22"/>
        </w:rPr>
      </w:pPr>
      <w:r w:rsidRPr="008F1109">
        <w:rPr>
          <w:rFonts w:ascii="맑은 고딕" w:eastAsia="맑은 고딕" w:hAnsi="맑은 고딕" w:cs="Arial"/>
          <w:color w:val="222222"/>
          <w:spacing w:val="-8"/>
          <w:sz w:val="22"/>
          <w:shd w:val="clear" w:color="auto" w:fill="FFFFFF"/>
        </w:rPr>
        <w:t>SK E＆S가 북미 셰일가스 생산시장에 본격적으로 진출한다.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SK E＆S는 지난 9월 말 북미현지에 설립한 손자회사인 듀블레인에너지（DewBlaine Energy, LLC）社를 통해 美 콘티넨탈리소스（Continental Resources, Inc., 이하 콘티넨탈）社로부터 약 3억6천만불에 미국 현지 가스전 지분 49.9%를 인수하는 계약을 체결했다고 27일 밝혔다.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SK E＆S는 지분인수 대금 지불 방식과 관련, 계약시점에 9천만 달러를 콘티넨탈에 현금으로 지급하고, 나머지 금액은 SK E＆S가 콘티넨탈의 개발비 절반을 부담하는 방식으로 지불할 계획이라고 밝혔다. 결과적으로 지분인수에 따른 잔금 2억7천만불이 모두 지급되는 시점까지 연간 개발비의 75%를 SK E＆S가 부담하는 형태다.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사업은 SK E＆S와 콘티넨탈이 공동으로 투자를 하고 광구개발과 생산 전 단계에 걸쳐 양사가 협력하는 방식으로 진행된다. 광구 운영은 콘티넨탈이 담당한다.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SK E＆S가 지분을 인수한 우드포드（Woodford） 셰일가스전은 미국 오클라호마州 북동부에 위치해 있으며 약 7,600만톤의 천연가스가 매장되어 있는 것으로 평가된다. 부지 규모는 약 182㎢（약 5,510만 평）에 달한다.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이번 계약을 통해 SK E＆S는 총 매장량인 7,600만톤 중 지분에 해당하는 약 3,800만톤 규모의 가스를 확보하게 됐다. 이는 우리나라가 지난해 1년 간 수입한 천연가스 총량（약 3,900만톤）에 필적하는 수준이다.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양사는 향후 3년간 광권유지를 위한 시추에 주력하고 2017년부터 생산을 본격화한다는 개발계획에 합의했다. 이후 점차 생산량을 늘려 2019년부터는 연간 240만톤 가량을 생산한다는 복안이다. 이중 SK E＆S의 몫은 연간 120만톤 규모다.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SK E＆S는 이번 계약과 관련“향후 천연가스 가격이 상승하더라도 이를 상쇄할 수 있는 헤징（Hedging）능력을 확보했다는 것이 가장 큰 소득”이라며 “생산∙관리 능력이 검증된 콘티넨탈과의 파트너십을 발판 삼아 북미지역에서의 영향력을 점차 늘려 갈 것”이라고 말했다.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특히 이번 계약은 그 동안 에너지 수입국이었던 미국이 에너지 수출국으로 변모하면서 각국의 국영 에너지 기업 등 초대형 에너지 기업들이 북미지역의 셰일가스 자산 인수를 위해 치열한 경쟁을 펼치고 있는 와중 이뤄낸 성과라는 측면에서 더욱 큰 의미가 있다.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lastRenderedPageBreak/>
        <w:br/>
      </w:r>
      <w:r w:rsidRPr="008F1109">
        <w:rPr>
          <w:rFonts w:ascii="맑은 고딕" w:eastAsia="맑은 고딕" w:hAnsi="맑은 고딕" w:cs="Arial"/>
          <w:color w:val="222222"/>
          <w:spacing w:val="-8"/>
          <w:sz w:val="22"/>
          <w:shd w:val="clear" w:color="auto" w:fill="FFFFFF"/>
        </w:rPr>
        <w:t>이로써 SK E＆S는 천연가스 시장 가치사슬（LNG Value Chain）의 상류부문（Upstream） 핵심 영역에 해당하는 탐사∙개발 역량 확보의 발판을 마련했다. SK E＆S 관계자는 “이번 콘티넨탈사 가스전 투자를 통해 SK E＆S는 셰일가스전을 보유한 LNG사업자로서의 면모를 갖추게 됐다”고 자평했다.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SK E＆S의 이 같은 성과는 최태원 SK 회장의 ‘무자원 산유국 프로젝트’에 기반해 SK그룹이 전사적 역량을 결집한 결실이라는 평이다.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실제 최태원 회장은 “에너지 보유량이 미래의 국가 경쟁력의 핵심이며, 에너지 기업으로서 자원확보 및 개발은 가장 큰 미션”이라고 늘 강조해 왔고 2004년부터 자원 개발을 적극 추진, 2000년대에는 해외자원 개발을 그룹 성장동력의 한 축으로 삼아 꾸준히 연구와 투자를 병행해 왔다.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SK E＆S와 공동으로 광구개발에 착수할 콘티넨탈社는 노스다코타와 몬타나 州에 분포한 바켄（Bakken）분지와 오클라호마 州에 위치한 우드포드（Woodford） 분지를 주요 대상지역으로 일 평균 17만 배럴의 원유（2014년 2분기 기준）를 생산하는 대형 에너지기업이다. 뉴욕증권거래소 상장사로 시가총액은 약 211억불에 달한다.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콘티넨탈이 활약하고 있는 바켄 분지와 우드포드 분지는 이글포드（텍사스）, 헤인즈빌（루이지애나/텍사스）, 마셀러스（펜실베니아） 등과 함께 미국 내 유망한 셰일가스 매장 지역으로 분류된다.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해롤드 햄（Harold G. Hamm） 콘티넨탈 회장은 SK E＆S와의 파트너십에 대해“에너지업계의 글로벌 리더인 SK와 파트너가 되어 기쁘다”며 “SK의 북미 셰일가스 시장 투자 첫 파트너로 콘티넨탈이 선택 받아 자랑스럽다”라고 말했다.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한편, 업계에서는 미국이 이른바 ‘셰일가스 혁명’을 통해 2009년 러시아를 제치고 세계 최대 천연가스 생산국이 된 미국은 2016년 상반기부터 천연가스 순수출국이 되면서 글로벌 에너지 시장의 판도 변화를 이끌 것이라고 전망하고 있다.</w:t>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rPr>
        <w:br/>
      </w:r>
      <w:r w:rsidRPr="008F1109">
        <w:rPr>
          <w:rFonts w:ascii="맑은 고딕" w:eastAsia="맑은 고딕" w:hAnsi="맑은 고딕" w:cs="Arial"/>
          <w:color w:val="222222"/>
          <w:spacing w:val="-8"/>
          <w:sz w:val="22"/>
          <w:shd w:val="clear" w:color="auto" w:fill="FFFFFF"/>
        </w:rPr>
        <w:t>美 에너지정보청（EIA）에 따르면 미국의 셰일가스 매장량은 약 665Tcf（1Tcf는 1조 입방피트）로 중국（1,115Tcf）, 아르헨티나（802Tcf）, 알제리（707Tcf）에 이어 세계 4위 규모다. 하지만 전세계에서 생산되는 셰일가스의 91%가 미국에서 생산되고 있을 정도로 생산량은 미국이 단연 1위다. 셰일가스 탐사기술과 시추 능력, 경제성 측면에서 미국이 다른 국가에 비해 크게 앞서고 있기 때문이다.</w:t>
      </w:r>
      <w:r w:rsidRPr="008F1109">
        <w:rPr>
          <w:rFonts w:ascii="맑은 고딕" w:eastAsia="맑은 고딕" w:hAnsi="맑은 고딕" w:cs="Arial" w:hint="eastAsia"/>
          <w:color w:val="000000" w:themeColor="text1"/>
          <w:sz w:val="22"/>
        </w:rPr>
        <w:t xml:space="preserve"> </w:t>
      </w:r>
    </w:p>
    <w:p w14:paraId="422D396C" w14:textId="57947B70" w:rsidR="009C3001" w:rsidRPr="008F1109" w:rsidRDefault="008F1109" w:rsidP="0014387C">
      <w:pPr>
        <w:pStyle w:val="a9"/>
        <w:spacing w:line="192" w:lineRule="auto"/>
        <w:ind w:firstLineChars="118" w:firstLine="260"/>
        <w:rPr>
          <w:rFonts w:ascii="맑은 고딕" w:eastAsia="맑은 고딕" w:hAnsi="맑은 고딕" w:cs="Arial"/>
          <w:color w:val="000000" w:themeColor="text1"/>
          <w:sz w:val="22"/>
        </w:rPr>
      </w:pPr>
      <w:r>
        <w:rPr>
          <w:rFonts w:ascii="맑은 고딕" w:eastAsia="맑은 고딕" w:hAnsi="맑은 고딕" w:cs="Arial"/>
          <w:color w:val="000000" w:themeColor="text1"/>
          <w:sz w:val="22"/>
        </w:rPr>
        <w:t xml:space="preserve"> </w:t>
      </w:r>
    </w:p>
    <w:p w14:paraId="3B93312C" w14:textId="687D1881" w:rsidR="005B5A02" w:rsidRDefault="005B5A02" w:rsidP="00655BB4">
      <w:pPr>
        <w:pStyle w:val="a9"/>
        <w:spacing w:line="192" w:lineRule="auto"/>
        <w:rPr>
          <w:rFonts w:ascii="맑은 고딕" w:hAnsi="맑은 고딕" w:cs="Arial"/>
          <w:b/>
          <w:color w:val="000000" w:themeColor="text1"/>
          <w:sz w:val="24"/>
        </w:rPr>
      </w:pPr>
    </w:p>
    <w:p w14:paraId="2221F52A" w14:textId="77777777" w:rsidR="005B5A02" w:rsidRPr="00655BB4" w:rsidRDefault="005B5A02" w:rsidP="00655BB4">
      <w:pPr>
        <w:pStyle w:val="a9"/>
        <w:spacing w:line="192" w:lineRule="auto"/>
        <w:rPr>
          <w:rFonts w:ascii="맑은 고딕" w:hAnsi="맑은 고딕" w:cs="Arial" w:hint="eastAsia"/>
          <w:b/>
          <w:color w:val="000000" w:themeColor="text1"/>
          <w:sz w:val="24"/>
        </w:rPr>
      </w:pPr>
    </w:p>
    <w:p w14:paraId="496C4F13" w14:textId="77777777" w:rsidR="009C3001" w:rsidRPr="00BA631F" w:rsidRDefault="009C3001" w:rsidP="009C3001">
      <w:pPr>
        <w:spacing w:line="420" w:lineRule="exact"/>
        <w:jc w:val="left"/>
        <w:rPr>
          <w:rFonts w:ascii="바탕체" w:eastAsia="바탕체" w:hAnsi="바탕체" w:cs="바탕"/>
          <w:b/>
          <w:sz w:val="24"/>
          <w:szCs w:val="24"/>
        </w:rPr>
      </w:pPr>
      <w:r>
        <w:rPr>
          <w:rFonts w:ascii="바탕체" w:eastAsia="바탕체" w:hAnsi="바탕체" w:cs="바탕" w:hint="eastAsia"/>
          <w:b/>
          <w:noProof/>
          <w:sz w:val="24"/>
          <w:szCs w:val="24"/>
        </w:rPr>
        <w:lastRenderedPageBreak/>
        <w:drawing>
          <wp:anchor distT="0" distB="0" distL="114300" distR="114300" simplePos="0" relativeHeight="251667968" behindDoc="0" locked="0" layoutInCell="1" allowOverlap="1" wp14:anchorId="3C1B1F13" wp14:editId="7783FBBC">
            <wp:simplePos x="0" y="0"/>
            <wp:positionH relativeFrom="column">
              <wp:posOffset>0</wp:posOffset>
            </wp:positionH>
            <wp:positionV relativeFrom="paragraph">
              <wp:posOffset>348615</wp:posOffset>
            </wp:positionV>
            <wp:extent cx="5731510" cy="3981450"/>
            <wp:effectExtent l="19050" t="19050" r="21590" b="19050"/>
            <wp:wrapTopAndBottom/>
            <wp:docPr id="10" name="그림 9" descr="그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2.jpg"/>
                    <pic:cNvPicPr/>
                  </pic:nvPicPr>
                  <pic:blipFill>
                    <a:blip r:embed="rId7" cstate="print"/>
                    <a:stretch>
                      <a:fillRect/>
                    </a:stretch>
                  </pic:blipFill>
                  <pic:spPr>
                    <a:xfrm>
                      <a:off x="0" y="0"/>
                      <a:ext cx="5731510" cy="3981450"/>
                    </a:xfrm>
                    <a:prstGeom prst="rect">
                      <a:avLst/>
                    </a:prstGeom>
                    <a:ln>
                      <a:solidFill>
                        <a:schemeClr val="tx1"/>
                      </a:solidFill>
                    </a:ln>
                  </pic:spPr>
                </pic:pic>
              </a:graphicData>
            </a:graphic>
          </wp:anchor>
        </w:drawing>
      </w:r>
      <w:r w:rsidRPr="00BA631F">
        <w:rPr>
          <w:rFonts w:ascii="바탕체" w:eastAsia="바탕체" w:hAnsi="바탕체" w:cs="바탕" w:hint="eastAsia"/>
          <w:b/>
          <w:sz w:val="24"/>
          <w:szCs w:val="24"/>
        </w:rPr>
        <w:t>[그림1] 우드포드 셰일가스전 위치도</w:t>
      </w:r>
    </w:p>
    <w:p w14:paraId="5B2279E5" w14:textId="77777777" w:rsidR="009C3001" w:rsidRDefault="009C3001" w:rsidP="009C3001">
      <w:pPr>
        <w:spacing w:line="420" w:lineRule="exact"/>
        <w:jc w:val="left"/>
        <w:rPr>
          <w:rFonts w:ascii="바탕체" w:eastAsia="바탕체" w:hAnsi="바탕체" w:cs="바탕"/>
          <w:b/>
          <w:sz w:val="24"/>
          <w:szCs w:val="24"/>
        </w:rPr>
      </w:pPr>
    </w:p>
    <w:p w14:paraId="54AB38E8" w14:textId="77777777" w:rsidR="009C3001" w:rsidRPr="00BA631F" w:rsidRDefault="009C3001" w:rsidP="009C3001">
      <w:pPr>
        <w:ind w:leftChars="50" w:left="100"/>
        <w:rPr>
          <w:rFonts w:ascii="바탕체" w:eastAsia="바탕체" w:hAnsi="바탕체"/>
          <w:b/>
          <w:bCs/>
          <w:sz w:val="24"/>
          <w:szCs w:val="24"/>
        </w:rPr>
      </w:pPr>
    </w:p>
    <w:p w14:paraId="47B2F9A4" w14:textId="77777777" w:rsidR="009C3001" w:rsidRPr="00BA631F" w:rsidRDefault="009C3001" w:rsidP="009C3001">
      <w:pPr>
        <w:rPr>
          <w:rFonts w:ascii="바탕체" w:eastAsia="바탕체" w:hAnsi="바탕체"/>
          <w:b/>
          <w:bCs/>
          <w:sz w:val="24"/>
          <w:szCs w:val="24"/>
        </w:rPr>
      </w:pPr>
      <w:r w:rsidRPr="00BA631F">
        <w:rPr>
          <w:rFonts w:ascii="바탕체" w:eastAsia="바탕체" w:hAnsi="바탕체" w:hint="eastAsia"/>
          <w:b/>
          <w:bCs/>
          <w:sz w:val="24"/>
          <w:szCs w:val="24"/>
        </w:rPr>
        <w:t>[그림 2]</w:t>
      </w:r>
      <w:r w:rsidRPr="00BA631F">
        <w:rPr>
          <w:rFonts w:ascii="바탕체" w:eastAsia="바탕체" w:hAnsi="바탕체" w:cs="바탕" w:hint="eastAsia"/>
          <w:b/>
          <w:sz w:val="24"/>
          <w:szCs w:val="24"/>
        </w:rPr>
        <w:t xml:space="preserve"> 미국 內 주요 셰일가스 매장지역</w:t>
      </w:r>
    </w:p>
    <w:p w14:paraId="1745AF6C" w14:textId="57C938EF" w:rsidR="009C3001" w:rsidRDefault="00460D93" w:rsidP="009C3001">
      <w:pPr>
        <w:pStyle w:val="a9"/>
        <w:spacing w:line="192" w:lineRule="auto"/>
        <w:ind w:firstLineChars="118" w:firstLine="283"/>
        <w:rPr>
          <w:rFonts w:asciiTheme="minorEastAsia" w:hAnsiTheme="minorEastAsia"/>
          <w:b/>
          <w:bCs/>
          <w:noProof/>
          <w:sz w:val="24"/>
          <w:szCs w:val="24"/>
        </w:rPr>
      </w:pPr>
      <w:r>
        <w:rPr>
          <w:rFonts w:asciiTheme="minorEastAsia" w:hAnsiTheme="minorEastAsia"/>
          <w:b/>
          <w:bCs/>
          <w:noProof/>
          <w:sz w:val="24"/>
          <w:szCs w:val="24"/>
        </w:rPr>
      </w:r>
      <w:r>
        <w:rPr>
          <w:rFonts w:asciiTheme="minorEastAsia" w:hAnsiTheme="minorEastAsia"/>
          <w:b/>
          <w:bCs/>
          <w:noProof/>
          <w:sz w:val="24"/>
          <w:szCs w:val="24"/>
        </w:rPr>
        <w:pict w14:anchorId="59C03E3D">
          <v:group id="그룹 15" o:spid="_x0000_s1029" style="width:451.3pt;height:265.65pt;mso-position-horizontal-relative:char;mso-position-vertical-relative:line" coordorigin="10436,14664" coordsize="70048,41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0696;top:14664;width:69788;height:412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git7BAAAA2gAAAA8AAABkcnMvZG93bnJldi54bWxEj0FrAjEUhO+F/ofwCt5qthXWuhqlCILg&#10;RV3r+bF5Jqubl2WT6vbfN4LgcZiZb5jZoneNuFIXas8KPoYZCOLK65qNgkO5ev8CESKyxsYzKfij&#10;AIv568sMC+1vvKPrPhqRIBwKVGBjbAspQ2XJYRj6ljh5J985jEl2RuoObwnuGvmZZbl0WHNasNjS&#10;0lJ12f86BeXkZ1v1I4t0pA3lZ9PkZrlSavDWf09BROrjM/xor7WCMdyvpBsg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git7BAAAA2gAAAA8AAAAAAAAAAAAAAAAAnwIA&#10;AGRycy9kb3ducmV2LnhtbFBLBQYAAAAABAAEAPcAAACNAwAAAAA=&#10;">
              <v:imagedata r:id="rId8" o:title="shale%20Gas" croptop="5074f" cropbottom="5266f" cropleft="3560f" cropright="3455f"/>
            </v:shape>
            <v:rect id="직사각형 8" o:spid="_x0000_s1031" style="position:absolute;left:10436;top:50131;width:22322;height:5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IJsAA&#10;AADaAAAADwAAAGRycy9kb3ducmV2LnhtbERPz2vCMBS+C/sfwht4s+kUp3RGGUPF7Wa1nh/NW1vW&#10;vNQkav3vzWHg8eP7vVj1phVXcr6xrOAtSUEQl1Y3XCk4HjajOQgfkDW2lknBnTysli+DBWba3nhP&#10;1zxUIoawz1BBHUKXSenLmgz6xHbEkfu1zmCI0FVSO7zFcNPKcZq+S4MNx4YaO/qqqfzLL0bBZTr7&#10;Xven83ZSpMXsp2inu7DtlBq+9p8fIAL14Sn+d++0grg1Xok3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WIJsAAAADaAAAADwAAAAAAAAAAAAAAAACYAgAAZHJzL2Rvd25y&#10;ZXYueG1sUEsFBgAAAAAEAAQA9QAAAIUDAAAAAA==&#10;" fillcolor="white [3212]" stroked="f" strokeweight="2pt">
              <v:textbox>
                <w:txbxContent>
                  <w:p w14:paraId="3F209708" w14:textId="77777777" w:rsidR="009C3001" w:rsidRDefault="009C3001" w:rsidP="009C3001"/>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사각형 설명선 9" o:spid="_x0000_s1032" type="#_x0000_t61" style="position:absolute;left:43094;top:34290;width:7201;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zesUA&#10;AADaAAAADwAAAGRycy9kb3ducmV2LnhtbESPQWuDQBSE74H+h+UVcgnNmh5KarNKEyh4yCWml95e&#10;3VcV3bfG3Rj112cLhR6HmfmG2aWjacVAvastK9isIxDEhdU1lwo+zx9PWxDOI2tsLZOCiRykycNi&#10;h7G2Nz7RkPtSBAi7GBVU3nexlK6oyKBb2444eD+2N+iD7Eupe7wFuGnlcxS9SIM1h4UKOzpUVDT5&#10;1SgYpuE81yvzhXO2bb6Pl32zb0allo/j+xsIT6P/D/+1M63gFX6vhBs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3N6xQAAANoAAAAPAAAAAAAAAAAAAAAAAJgCAABkcnMv&#10;ZG93bnJldi54bWxQSwUGAAAAAAQABAD1AAAAigMAAAAA&#10;" adj="694,39035" fillcolor="white [3212]" strokecolor="black [3213]" strokeweight="1.5pt">
              <v:textbox inset="0,0,0,0">
                <w:txbxContent>
                  <w:p w14:paraId="4DAD411A" w14:textId="77777777" w:rsidR="009C3001" w:rsidRDefault="009C3001" w:rsidP="009C3001">
                    <w:pPr>
                      <w:pStyle w:val="a3"/>
                      <w:wordWrap w:val="0"/>
                      <w:jc w:val="center"/>
                    </w:pPr>
                    <w:r>
                      <w:rPr>
                        <w:rFonts w:asciiTheme="minorHAnsi" w:eastAsiaTheme="minorEastAsia" w:hAnsi="맑은 고딕" w:cstheme="minorBidi" w:hint="eastAsia"/>
                        <w:b/>
                        <w:bCs/>
                        <w:i/>
                        <w:iCs/>
                        <w:color w:val="000000" w:themeColor="text1"/>
                        <w:kern w:val="24"/>
                        <w:sz w:val="22"/>
                        <w:szCs w:val="22"/>
                      </w:rPr>
                      <w:t>우드포드</w:t>
                    </w:r>
                  </w:p>
                </w:txbxContent>
              </v:textbox>
            </v:shape>
            <v:shape id="사각형 설명선 11" o:spid="_x0000_s1033" type="#_x0000_t61" style="position:absolute;left:49077;top:40109;width:6653;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CNMAA&#10;AADbAAAADwAAAGRycy9kb3ducmV2LnhtbERPTUsDMRC9F/wPYQRv3aSKomvTIoIg3mxLvU4342Zx&#10;M1mTsV399U1B6G0e73PmyzH0ak8pd5EtzCoDiriJruPWwmb9Mr0HlQXZYR+ZLPxShuXiYjLH2sUD&#10;v9N+Ja0qIZxrtOBFhlrr3HgKmKs4EBfuM6aAUmBqtUt4KOGh19fG3OmAHZcGjwM9e2q+Vj/BgtyI&#10;36YHs9788Xf/kcwu377trL26HJ8eQQmNchb/u19dmT+D0y/lAL0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oCNMAAAADbAAAADwAAAAAAAAAAAAAAAACYAgAAZHJzL2Rvd25y&#10;ZXYueG1sUEsFBgAAAAAEAAQA9QAAAIUDAAAAAA==&#10;" adj="694,39035" fillcolor="white [3212]" strokecolor="black [3213]" strokeweight="1pt">
              <v:textbox inset="0,0,0,0">
                <w:txbxContent>
                  <w:p w14:paraId="5291C26C" w14:textId="77777777" w:rsidR="009C3001" w:rsidRDefault="009C3001" w:rsidP="009C3001">
                    <w:pPr>
                      <w:pStyle w:val="a3"/>
                      <w:wordWrap w:val="0"/>
                      <w:jc w:val="center"/>
                    </w:pPr>
                    <w:r>
                      <w:rPr>
                        <w:rFonts w:asciiTheme="minorHAnsi" w:eastAsiaTheme="minorEastAsia" w:hAnsi="맑은 고딕" w:cstheme="minorBidi" w:hint="eastAsia"/>
                        <w:b/>
                        <w:bCs/>
                        <w:i/>
                        <w:iCs/>
                        <w:color w:val="000000" w:themeColor="text1"/>
                        <w:kern w:val="24"/>
                        <w:sz w:val="22"/>
                        <w:szCs w:val="22"/>
                      </w:rPr>
                      <w:t>헤인즈빌</w:t>
                    </w:r>
                  </w:p>
                </w:txbxContent>
              </v:textbox>
            </v:shape>
            <v:shape id="사각형 설명선 12" o:spid="_x0000_s1034" type="#_x0000_t61" style="position:absolute;left:56521;top:19168;width:7921;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Fb8A&#10;AADbAAAADwAAAGRycy9kb3ducmV2LnhtbERPzWrDMAy+D/YORoPdGqehjJLVLaVQttNKuz2AiLQ4&#10;LJZD7KXO28+Fwm76+H612SXXq4nH0HkxsCxKUCyNp05aA1+fx8UaVIgohL0XNjBzgN328WGDNfmr&#10;nHm6xFblEAk1GrAxDrXWobHsMBR+YMnctx8dxgzHVtOI1xzuel2V5Yt22ElusDjwwXLzc/l1Blar&#10;ntI8f5TVcZ/kzdKJKEzGPD+l/SuoyCn+i+/ud8rzK7j9kg/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9DIVvwAAANsAAAAPAAAAAAAAAAAAAAAAAJgCAABkcnMvZG93bnJl&#10;di54bWxQSwUGAAAAAAQABAD1AAAAhAMAAAAA&#10;" adj="29393,60383" fillcolor="white [3212]" strokecolor="black [3213]" strokeweight="1pt">
              <v:textbox inset="0,0,0,0">
                <w:txbxContent>
                  <w:p w14:paraId="73D6937A" w14:textId="77777777" w:rsidR="009C3001" w:rsidRDefault="009C3001" w:rsidP="009C3001">
                    <w:pPr>
                      <w:pStyle w:val="a3"/>
                      <w:wordWrap w:val="0"/>
                      <w:jc w:val="center"/>
                    </w:pPr>
                    <w:r>
                      <w:rPr>
                        <w:rFonts w:asciiTheme="minorHAnsi" w:eastAsiaTheme="minorEastAsia" w:hAnsi="맑은 고딕" w:cstheme="minorBidi" w:hint="eastAsia"/>
                        <w:b/>
                        <w:bCs/>
                        <w:i/>
                        <w:iCs/>
                        <w:color w:val="000000" w:themeColor="text1"/>
                        <w:kern w:val="24"/>
                        <w:sz w:val="22"/>
                        <w:szCs w:val="22"/>
                      </w:rPr>
                      <w:t>마셀러스</w:t>
                    </w:r>
                  </w:p>
                </w:txbxContent>
              </v:textbox>
            </v:shape>
            <v:shape id="사각형 설명선 13" o:spid="_x0000_s1035" type="#_x0000_t61" style="position:absolute;left:31404;top:23950;width:4321;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I3sIA&#10;AADbAAAADwAAAGRycy9kb3ducmV2LnhtbERPTWsCMRC9F/wPYQQvpWa10JXVKCpIq3hRS8/TzbhZ&#10;3EyWTdS1v94IBW/zeJ8zmbW2EhdqfOlYwaCfgCDOnS65UPB9WL2NQPiArLFyTApu5GE27bxMMNPu&#10;yju67EMhYgj7DBWYEOpMSp8bsuj7riaO3NE1FkOETSF1g9cYbis5TJIPabHk2GCwpqWh/LQ/WwWp&#10;L9L17e+1rJdbv9jMf3afv0ejVK/bzscgArXhKf53f+k4/x0ev8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kjewgAAANsAAAAPAAAAAAAAAAAAAAAAAJgCAABkcnMvZG93&#10;bnJldi54bWxQSwUGAAAAAAQABAD1AAAAhwMAAAAA&#10;" adj="24688,-16599" fillcolor="white [3212]" strokecolor="black [3213]" strokeweight="1pt">
              <v:textbox inset="0,0,0,0">
                <w:txbxContent>
                  <w:p w14:paraId="2109C93A" w14:textId="77777777" w:rsidR="009C3001" w:rsidRDefault="009C3001" w:rsidP="009C3001">
                    <w:pPr>
                      <w:pStyle w:val="a3"/>
                      <w:wordWrap w:val="0"/>
                      <w:jc w:val="center"/>
                    </w:pPr>
                    <w:r>
                      <w:rPr>
                        <w:rFonts w:asciiTheme="minorHAnsi" w:eastAsiaTheme="minorEastAsia" w:hAnsi="맑은 고딕" w:cstheme="minorBidi" w:hint="eastAsia"/>
                        <w:b/>
                        <w:bCs/>
                        <w:i/>
                        <w:iCs/>
                        <w:color w:val="000000" w:themeColor="text1"/>
                        <w:kern w:val="24"/>
                        <w:sz w:val="22"/>
                        <w:szCs w:val="22"/>
                      </w:rPr>
                      <w:t>바켄</w:t>
                    </w:r>
                  </w:p>
                </w:txbxContent>
              </v:textbox>
            </v:shape>
            <v:shape id="사각형 설명선 14" o:spid="_x0000_s1036" type="#_x0000_t61" style="position:absolute;left:52200;top:27809;width:5041;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qsIA&#10;AADbAAAADwAAAGRycy9kb3ducmV2LnhtbERPTWsCMRC9F/wPYQQvpWaV0pXVKCpIq3hRS8/TzbhZ&#10;3EyWTdS1v94IBW/zeJ8zmbW2EhdqfOlYwaCfgCDOnS65UPB9WL2NQPiArLFyTApu5GE27bxMMNPu&#10;yju67EMhYgj7DBWYEOpMSp8bsuj7riaO3NE1FkOETSF1g9cYbis5TJIPabHk2GCwpqWh/LQ/WwWp&#10;L9L17e+1rJdbv9jMf3afv0ejVK/bzscgArXhKf53f+k4/x0ev8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9CqwgAAANsAAAAPAAAAAAAAAAAAAAAAAJgCAABkcnMvZG93&#10;bnJldi54bWxQSwUGAAAAAAQABAD1AAAAhwMAAAAA&#10;" adj="24688,-16599" fillcolor="white [3212]" strokecolor="black [3213]" strokeweight="1pt">
              <v:textbox inset="0,0,0,0">
                <w:txbxContent>
                  <w:p w14:paraId="3FC4922E" w14:textId="77777777" w:rsidR="009C3001" w:rsidRDefault="009C3001" w:rsidP="009C3001">
                    <w:pPr>
                      <w:pStyle w:val="a3"/>
                      <w:wordWrap w:val="0"/>
                      <w:jc w:val="center"/>
                    </w:pPr>
                    <w:r>
                      <w:rPr>
                        <w:rFonts w:asciiTheme="minorHAnsi" w:eastAsiaTheme="minorEastAsia" w:hAnsi="맑은 고딕" w:cstheme="minorBidi" w:hint="eastAsia"/>
                        <w:b/>
                        <w:bCs/>
                        <w:i/>
                        <w:iCs/>
                        <w:color w:val="000000" w:themeColor="text1"/>
                        <w:kern w:val="24"/>
                        <w:sz w:val="22"/>
                        <w:szCs w:val="22"/>
                      </w:rPr>
                      <w:t>안트림</w:t>
                    </w:r>
                  </w:p>
                </w:txbxContent>
              </v:textbox>
            </v:shape>
            <v:shape id="사각형 설명선 15" o:spid="_x0000_s1037" type="#_x0000_t61" style="position:absolute;left:37799;top:38610;width:4320;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ucAA&#10;AADbAAAADwAAAGRycy9kb3ducmV2LnhtbERPzYrCMBC+L/gOYQQvoqnCLlKNIkJRZA9u9QGGZmyr&#10;zaQ0sa1vbwRhb/Px/c5q05tKtNS40rKC2TQCQZxZXXKu4HJOJgsQziNrrCyTgic52KwHXyuMte34&#10;j9rU5yKEsItRQeF9HUvpsoIMuqmtiQN3tY1BH2CTS91gF8JNJedR9CMNlhwaCqxpV1B2Tx9GQbs4&#10;0eOYlN14z+MkT27p9fe0U2o07LdLEJ56/y/+uA86zP+G9y/h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NmucAAAADbAAAADwAAAAAAAAAAAAAAAACYAgAAZHJzL2Rvd25y&#10;ZXYueG1sUEsFBgAAAAAEAAQA9QAAAIUDAAAAAA==&#10;" adj="22947,44211" fillcolor="white [3212]" strokecolor="black [3213]" strokeweight="1pt">
              <v:textbox inset="0,0,0,0">
                <w:txbxContent>
                  <w:p w14:paraId="7BE81A51" w14:textId="77777777" w:rsidR="009C3001" w:rsidRDefault="009C3001" w:rsidP="009C3001">
                    <w:pPr>
                      <w:pStyle w:val="a3"/>
                      <w:wordWrap w:val="0"/>
                      <w:jc w:val="center"/>
                    </w:pPr>
                    <w:r>
                      <w:rPr>
                        <w:rFonts w:asciiTheme="minorHAnsi" w:eastAsiaTheme="minorEastAsia" w:hAnsi="맑은 고딕" w:cstheme="minorBidi" w:hint="eastAsia"/>
                        <w:b/>
                        <w:bCs/>
                        <w:i/>
                        <w:iCs/>
                        <w:color w:val="000000" w:themeColor="text1"/>
                        <w:kern w:val="24"/>
                        <w:sz w:val="22"/>
                        <w:szCs w:val="22"/>
                      </w:rPr>
                      <w:t>바넷</w:t>
                    </w:r>
                  </w:p>
                </w:txbxContent>
              </v:textbox>
            </v:shape>
            <v:shape id="사각형 설명선 17" o:spid="_x0000_s1038" type="#_x0000_t61" style="position:absolute;left:51480;top:35010;width:6653;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8/28AA&#10;AADbAAAADwAAAGRycy9kb3ducmV2LnhtbERPS0sDMRC+F/ofwhS8tYmKr7VpKYIg3mxLe51uxs3i&#10;ZrJNxnb11xtB8DYf33PmyyF06kQpt5EtXM4MKOI6upYbC9vN8/QeVBZkh11ksvBFGZaL8WiOlYtn&#10;fqPTWhpVQjhXaMGL9JXWufYUMM9iT1y495gCSoGp0S7huYSHTl8Zc6sDtlwaPPb05Kn+WH8GC3It&#10;fpcezGb7zcdun8wh37werL2YDKtHUEKD/Iv/3C+uzL+D31/KAX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8/28AAAADbAAAADwAAAAAAAAAAAAAAAACYAgAAZHJzL2Rvd25y&#10;ZXYueG1sUEsFBgAAAAAEAAQA9QAAAIUDAAAAAA==&#10;" adj="694,39035" fillcolor="white [3212]" strokecolor="black [3213]" strokeweight="1pt">
              <v:textbox inset="0,0,0,0">
                <w:txbxContent>
                  <w:p w14:paraId="39710D07" w14:textId="77777777" w:rsidR="009C3001" w:rsidRDefault="009C3001" w:rsidP="009C3001">
                    <w:pPr>
                      <w:pStyle w:val="a3"/>
                      <w:wordWrap w:val="0"/>
                      <w:jc w:val="center"/>
                    </w:pPr>
                    <w:r>
                      <w:rPr>
                        <w:rFonts w:asciiTheme="minorHAnsi" w:eastAsiaTheme="minorEastAsia" w:hAnsi="맑은 고딕" w:cstheme="minorBidi" w:hint="eastAsia"/>
                        <w:b/>
                        <w:bCs/>
                        <w:i/>
                        <w:iCs/>
                        <w:color w:val="000000" w:themeColor="text1"/>
                        <w:kern w:val="24"/>
                        <w:sz w:val="22"/>
                        <w:szCs w:val="22"/>
                      </w:rPr>
                      <w:t>페이엇빌</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도넛 18" o:spid="_x0000_s1039" type="#_x0000_t23" style="position:absolute;left:42670;top:38167;width:1080;height:1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IUMcA&#10;AADbAAAADwAAAGRycy9kb3ducmV2LnhtbESPS2/CQAyE75X4Dysj9VY2oKpAyoKqPlToBfGQ4Ghl&#10;3SQ0642y2xD49fWhEjdbM575PFt0rlItNaH0bGA4SEARZ96WnBvY7z4eJqBCRLZYeSYDFwqwmPfu&#10;Zphaf+YNtduYKwnhkKKBIsY61TpkBTkMA18Ti/btG4dR1ibXtsGzhLtKj5LkSTssWRoKrOm1oOxn&#10;++sMfE6nx8no3b21q/HX+rQ+XKvH5GrMfb97eQYVqYs38//10gq+wMovMoC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4CFDHAAAA2wAAAA8AAAAAAAAAAAAAAAAAmAIAAGRy&#10;cy9kb3ducmV2LnhtbFBLBQYAAAAABAAEAPUAAACMAwAAAAA=&#10;" adj="3701" fillcolor="red" strokecolor="#e36c0a [2409]">
              <v:textbox>
                <w:txbxContent>
                  <w:p w14:paraId="42BC635E" w14:textId="77777777" w:rsidR="009C3001" w:rsidRDefault="009C3001" w:rsidP="009C3001"/>
                </w:txbxContent>
              </v:textbox>
            </v:shape>
            <v:shape id="사각형 설명선 19" o:spid="_x0000_s1040" type="#_x0000_t61" style="position:absolute;left:42667;top:45811;width:6653;height:2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OMsAA&#10;AADbAAAADwAAAGRycy9kb3ducmV2LnhtbERPTUsDMRC9F/wPYQRvbVJFsdumRQRBvNkWvU43083S&#10;zWRNxnb11zcFwds83ucsVkPo1JFSbiNbmE4MKOI6upYbC9vNy/gRVBZkh11ksvBDGVbLq9ECKxdP&#10;/E7HtTSqhHCu0IIX6Sutc+0pYJ7Enrhw+5gCSoGp0S7hqYSHTt8a86ADtlwaPPb07Kk+rL+DBbkT&#10;/5FmZrP95a/uM5ldvn/bWXtzPTzNQQkN8i/+c7+6Mn8Gl1/KAXp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wOMsAAAADbAAAADwAAAAAAAAAAAAAAAACYAgAAZHJzL2Rvd25y&#10;ZXYueG1sUEsFBgAAAAAEAAQA9QAAAIUDAAAAAA==&#10;" adj="694,39035" fillcolor="white [3212]" strokecolor="black [3213]" strokeweight="1pt">
              <v:textbox inset="0,0,0,0">
                <w:txbxContent>
                  <w:p w14:paraId="4CD219EF" w14:textId="77777777" w:rsidR="009C3001" w:rsidRDefault="009C3001" w:rsidP="009C3001">
                    <w:pPr>
                      <w:pStyle w:val="a3"/>
                      <w:wordWrap w:val="0"/>
                      <w:jc w:val="center"/>
                    </w:pPr>
                    <w:r>
                      <w:rPr>
                        <w:rFonts w:asciiTheme="minorHAnsi" w:eastAsiaTheme="minorEastAsia" w:hAnsi="맑은 고딕" w:cstheme="minorBidi" w:hint="eastAsia"/>
                        <w:b/>
                        <w:bCs/>
                        <w:i/>
                        <w:iCs/>
                        <w:color w:val="000000" w:themeColor="text1"/>
                        <w:kern w:val="24"/>
                        <w:sz w:val="22"/>
                        <w:szCs w:val="22"/>
                      </w:rPr>
                      <w:t>이글포드</w:t>
                    </w:r>
                  </w:p>
                </w:txbxContent>
              </v:textbox>
            </v:shape>
            <w10:anchorlock/>
          </v:group>
        </w:pict>
      </w:r>
    </w:p>
    <w:p w14:paraId="5D9A1325" w14:textId="1B11264D" w:rsidR="005B5A02" w:rsidRDefault="005B5A02" w:rsidP="009C3001">
      <w:pPr>
        <w:pStyle w:val="a9"/>
        <w:spacing w:line="192" w:lineRule="auto"/>
        <w:ind w:firstLineChars="118" w:firstLine="283"/>
        <w:rPr>
          <w:rFonts w:asciiTheme="minorEastAsia" w:hAnsiTheme="minorEastAsia"/>
          <w:b/>
          <w:bCs/>
          <w:noProof/>
          <w:sz w:val="24"/>
          <w:szCs w:val="24"/>
        </w:rPr>
      </w:pPr>
    </w:p>
    <w:p w14:paraId="7BF7059A" w14:textId="1E13F05C" w:rsidR="005B5A02" w:rsidRDefault="005B5A02" w:rsidP="009C3001">
      <w:pPr>
        <w:pStyle w:val="a9"/>
        <w:spacing w:line="192" w:lineRule="auto"/>
        <w:ind w:firstLineChars="118" w:firstLine="283"/>
        <w:rPr>
          <w:rFonts w:asciiTheme="minorEastAsia" w:hAnsiTheme="minorEastAsia"/>
          <w:b/>
          <w:bCs/>
          <w:noProof/>
          <w:sz w:val="24"/>
          <w:szCs w:val="24"/>
        </w:rPr>
      </w:pPr>
      <w:r>
        <w:rPr>
          <w:rFonts w:asciiTheme="minorEastAsia" w:hAnsiTheme="minorEastAsia"/>
          <w:b/>
          <w:bCs/>
          <w:noProof/>
          <w:sz w:val="24"/>
          <w:szCs w:val="24"/>
        </w:rPr>
        <w:t>&lt;</w:t>
      </w:r>
      <w:r>
        <w:rPr>
          <w:rFonts w:asciiTheme="minorEastAsia" w:hAnsiTheme="minorEastAsia" w:hint="eastAsia"/>
          <w:b/>
          <w:bCs/>
          <w:noProof/>
          <w:sz w:val="24"/>
          <w:szCs w:val="24"/>
        </w:rPr>
        <w:t>이하 사진&gt;</w:t>
      </w:r>
    </w:p>
    <w:p w14:paraId="7DF8C6E5" w14:textId="4BF3385A" w:rsidR="005B5A02" w:rsidRPr="0014387C" w:rsidRDefault="005B5A02" w:rsidP="009C3001">
      <w:pPr>
        <w:pStyle w:val="a9"/>
        <w:spacing w:line="192" w:lineRule="auto"/>
        <w:ind w:firstLineChars="118" w:firstLine="283"/>
        <w:rPr>
          <w:sz w:val="24"/>
        </w:rPr>
      </w:pPr>
      <w:r w:rsidRPr="005B5A02">
        <w:rPr>
          <w:rFonts w:ascii="맑은 고딕" w:hAnsi="맑은 고딕" w:cs="Arial"/>
          <w:b/>
          <w:noProof/>
          <w:color w:val="000000" w:themeColor="text1"/>
          <w:sz w:val="24"/>
        </w:rPr>
        <w:lastRenderedPageBreak/>
        <w:drawing>
          <wp:inline distT="0" distB="0" distL="0" distR="0" wp14:anchorId="4CC5A398" wp14:editId="5521E252">
            <wp:extent cx="6096000" cy="4061460"/>
            <wp:effectExtent l="0" t="0" r="0" b="0"/>
            <wp:docPr id="1" name="그림 1" descr="C:\Users\user\Desktop\업로드자료\0. 보도자료\2014\20141027_SK E＆S, 美 기업과 북미 셰일가스 공동개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업로드자료\0. 보도자료\2014\20141027_SK E＆S, 美 기업과 북미 셰일가스 공동개발.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4061460"/>
                    </a:xfrm>
                    <a:prstGeom prst="rect">
                      <a:avLst/>
                    </a:prstGeom>
                    <a:noFill/>
                    <a:ln>
                      <a:noFill/>
                    </a:ln>
                  </pic:spPr>
                </pic:pic>
              </a:graphicData>
            </a:graphic>
          </wp:inline>
        </w:drawing>
      </w:r>
    </w:p>
    <w:sectPr w:rsidR="005B5A02" w:rsidRPr="0014387C" w:rsidSect="00D41316">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C8D98" w14:textId="77777777" w:rsidR="00460D93" w:rsidRDefault="00460D93" w:rsidP="0085065F">
      <w:r>
        <w:separator/>
      </w:r>
    </w:p>
  </w:endnote>
  <w:endnote w:type="continuationSeparator" w:id="0">
    <w:p w14:paraId="18FD4E81" w14:textId="77777777" w:rsidR="00460D93" w:rsidRDefault="00460D93" w:rsidP="0085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1240" w14:textId="77777777" w:rsidR="00460D93" w:rsidRDefault="00460D93" w:rsidP="0085065F">
      <w:r>
        <w:separator/>
      </w:r>
    </w:p>
  </w:footnote>
  <w:footnote w:type="continuationSeparator" w:id="0">
    <w:p w14:paraId="0FFFFCEA" w14:textId="77777777" w:rsidR="00460D93" w:rsidRDefault="00460D93" w:rsidP="0085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56AB"/>
    <w:rsid w:val="00001B5F"/>
    <w:rsid w:val="00001DF5"/>
    <w:rsid w:val="00002539"/>
    <w:rsid w:val="000028AF"/>
    <w:rsid w:val="00003EBE"/>
    <w:rsid w:val="00003EFA"/>
    <w:rsid w:val="000042B5"/>
    <w:rsid w:val="0000456F"/>
    <w:rsid w:val="000052E8"/>
    <w:rsid w:val="00007035"/>
    <w:rsid w:val="00007091"/>
    <w:rsid w:val="00010014"/>
    <w:rsid w:val="00010146"/>
    <w:rsid w:val="000102EE"/>
    <w:rsid w:val="00013747"/>
    <w:rsid w:val="00014A64"/>
    <w:rsid w:val="0001526B"/>
    <w:rsid w:val="00015A41"/>
    <w:rsid w:val="000166BD"/>
    <w:rsid w:val="0001706E"/>
    <w:rsid w:val="000173E6"/>
    <w:rsid w:val="00020A7F"/>
    <w:rsid w:val="00020FF3"/>
    <w:rsid w:val="000214FD"/>
    <w:rsid w:val="0002170A"/>
    <w:rsid w:val="00022454"/>
    <w:rsid w:val="0002306C"/>
    <w:rsid w:val="000235F3"/>
    <w:rsid w:val="00023680"/>
    <w:rsid w:val="00024450"/>
    <w:rsid w:val="00024766"/>
    <w:rsid w:val="00024CB4"/>
    <w:rsid w:val="0002523D"/>
    <w:rsid w:val="00025AAF"/>
    <w:rsid w:val="000263E1"/>
    <w:rsid w:val="00027CFB"/>
    <w:rsid w:val="00027F08"/>
    <w:rsid w:val="000307DF"/>
    <w:rsid w:val="00031AD6"/>
    <w:rsid w:val="00032760"/>
    <w:rsid w:val="00033697"/>
    <w:rsid w:val="00033B2C"/>
    <w:rsid w:val="00034B8D"/>
    <w:rsid w:val="000351C2"/>
    <w:rsid w:val="00036910"/>
    <w:rsid w:val="00036B48"/>
    <w:rsid w:val="00036CBF"/>
    <w:rsid w:val="000403B4"/>
    <w:rsid w:val="000409C7"/>
    <w:rsid w:val="0004177B"/>
    <w:rsid w:val="00041C43"/>
    <w:rsid w:val="000431EF"/>
    <w:rsid w:val="00043AAB"/>
    <w:rsid w:val="00043BA5"/>
    <w:rsid w:val="00044A4A"/>
    <w:rsid w:val="00047427"/>
    <w:rsid w:val="000525AC"/>
    <w:rsid w:val="0005462D"/>
    <w:rsid w:val="00055252"/>
    <w:rsid w:val="00055825"/>
    <w:rsid w:val="000558D0"/>
    <w:rsid w:val="000577BD"/>
    <w:rsid w:val="00060439"/>
    <w:rsid w:val="0006069F"/>
    <w:rsid w:val="00060EDF"/>
    <w:rsid w:val="00061584"/>
    <w:rsid w:val="000615FC"/>
    <w:rsid w:val="000627FB"/>
    <w:rsid w:val="00062F86"/>
    <w:rsid w:val="0006586B"/>
    <w:rsid w:val="000658EE"/>
    <w:rsid w:val="00065B58"/>
    <w:rsid w:val="00065F29"/>
    <w:rsid w:val="00066860"/>
    <w:rsid w:val="00066A94"/>
    <w:rsid w:val="00070A05"/>
    <w:rsid w:val="000737B8"/>
    <w:rsid w:val="00073AC0"/>
    <w:rsid w:val="000748DC"/>
    <w:rsid w:val="000758C1"/>
    <w:rsid w:val="00076E78"/>
    <w:rsid w:val="00080926"/>
    <w:rsid w:val="00081009"/>
    <w:rsid w:val="00081B04"/>
    <w:rsid w:val="00081E2A"/>
    <w:rsid w:val="000824D7"/>
    <w:rsid w:val="00082C61"/>
    <w:rsid w:val="00082CA6"/>
    <w:rsid w:val="00083980"/>
    <w:rsid w:val="00083CA7"/>
    <w:rsid w:val="00086039"/>
    <w:rsid w:val="0008626B"/>
    <w:rsid w:val="000874C7"/>
    <w:rsid w:val="00087DD8"/>
    <w:rsid w:val="00087E56"/>
    <w:rsid w:val="00090482"/>
    <w:rsid w:val="00090817"/>
    <w:rsid w:val="000916A5"/>
    <w:rsid w:val="0009266E"/>
    <w:rsid w:val="00092E8F"/>
    <w:rsid w:val="00094F4E"/>
    <w:rsid w:val="00095670"/>
    <w:rsid w:val="00096456"/>
    <w:rsid w:val="0009667D"/>
    <w:rsid w:val="000A00DE"/>
    <w:rsid w:val="000A03C1"/>
    <w:rsid w:val="000A08B1"/>
    <w:rsid w:val="000A0DEE"/>
    <w:rsid w:val="000A1FBB"/>
    <w:rsid w:val="000A23B6"/>
    <w:rsid w:val="000A2C49"/>
    <w:rsid w:val="000A2F6D"/>
    <w:rsid w:val="000A5503"/>
    <w:rsid w:val="000A5D5C"/>
    <w:rsid w:val="000A5EBC"/>
    <w:rsid w:val="000A614E"/>
    <w:rsid w:val="000A6D81"/>
    <w:rsid w:val="000A7379"/>
    <w:rsid w:val="000A7AA6"/>
    <w:rsid w:val="000B020D"/>
    <w:rsid w:val="000B0FCD"/>
    <w:rsid w:val="000B10DC"/>
    <w:rsid w:val="000B198C"/>
    <w:rsid w:val="000B2603"/>
    <w:rsid w:val="000B2EAA"/>
    <w:rsid w:val="000B3263"/>
    <w:rsid w:val="000B35CB"/>
    <w:rsid w:val="000B3AA8"/>
    <w:rsid w:val="000B4B18"/>
    <w:rsid w:val="000B6879"/>
    <w:rsid w:val="000B6B7A"/>
    <w:rsid w:val="000B718C"/>
    <w:rsid w:val="000B7AD3"/>
    <w:rsid w:val="000C0BA7"/>
    <w:rsid w:val="000C1060"/>
    <w:rsid w:val="000C1F4E"/>
    <w:rsid w:val="000C2BB0"/>
    <w:rsid w:val="000C2EDE"/>
    <w:rsid w:val="000C3560"/>
    <w:rsid w:val="000C54AA"/>
    <w:rsid w:val="000C6070"/>
    <w:rsid w:val="000D022B"/>
    <w:rsid w:val="000D0F97"/>
    <w:rsid w:val="000D1B7D"/>
    <w:rsid w:val="000D1BB9"/>
    <w:rsid w:val="000D20E2"/>
    <w:rsid w:val="000D29DF"/>
    <w:rsid w:val="000D2A13"/>
    <w:rsid w:val="000D2AE2"/>
    <w:rsid w:val="000D3C67"/>
    <w:rsid w:val="000D465A"/>
    <w:rsid w:val="000D6261"/>
    <w:rsid w:val="000D768A"/>
    <w:rsid w:val="000D7B2B"/>
    <w:rsid w:val="000D7BDE"/>
    <w:rsid w:val="000E1051"/>
    <w:rsid w:val="000E1E36"/>
    <w:rsid w:val="000E2600"/>
    <w:rsid w:val="000E2A45"/>
    <w:rsid w:val="000E32D6"/>
    <w:rsid w:val="000E33C5"/>
    <w:rsid w:val="000E389A"/>
    <w:rsid w:val="000E74D9"/>
    <w:rsid w:val="000F0BA2"/>
    <w:rsid w:val="000F1058"/>
    <w:rsid w:val="000F1872"/>
    <w:rsid w:val="000F1BF6"/>
    <w:rsid w:val="000F28B7"/>
    <w:rsid w:val="000F28F6"/>
    <w:rsid w:val="000F2ACE"/>
    <w:rsid w:val="000F2CE2"/>
    <w:rsid w:val="000F311E"/>
    <w:rsid w:val="000F342A"/>
    <w:rsid w:val="000F5A67"/>
    <w:rsid w:val="000F5B27"/>
    <w:rsid w:val="000F6157"/>
    <w:rsid w:val="000F6701"/>
    <w:rsid w:val="000F69A8"/>
    <w:rsid w:val="000F6DAA"/>
    <w:rsid w:val="000F7E32"/>
    <w:rsid w:val="00100479"/>
    <w:rsid w:val="0010053B"/>
    <w:rsid w:val="00101350"/>
    <w:rsid w:val="001015AD"/>
    <w:rsid w:val="00101B5C"/>
    <w:rsid w:val="00101E37"/>
    <w:rsid w:val="00102A3A"/>
    <w:rsid w:val="0010338A"/>
    <w:rsid w:val="00104596"/>
    <w:rsid w:val="001046B5"/>
    <w:rsid w:val="00104AB9"/>
    <w:rsid w:val="00105B51"/>
    <w:rsid w:val="00106170"/>
    <w:rsid w:val="0010646C"/>
    <w:rsid w:val="001109A8"/>
    <w:rsid w:val="00110FA1"/>
    <w:rsid w:val="00111B2D"/>
    <w:rsid w:val="00113C51"/>
    <w:rsid w:val="00113F80"/>
    <w:rsid w:val="00115588"/>
    <w:rsid w:val="00116416"/>
    <w:rsid w:val="00116555"/>
    <w:rsid w:val="001171C3"/>
    <w:rsid w:val="00117C3B"/>
    <w:rsid w:val="0012010A"/>
    <w:rsid w:val="00121ED7"/>
    <w:rsid w:val="00121F16"/>
    <w:rsid w:val="00123766"/>
    <w:rsid w:val="00124778"/>
    <w:rsid w:val="001252DC"/>
    <w:rsid w:val="001267DF"/>
    <w:rsid w:val="00126FA9"/>
    <w:rsid w:val="00130C05"/>
    <w:rsid w:val="0013122B"/>
    <w:rsid w:val="00131C34"/>
    <w:rsid w:val="00131CBE"/>
    <w:rsid w:val="00131EC8"/>
    <w:rsid w:val="00133A2D"/>
    <w:rsid w:val="00136083"/>
    <w:rsid w:val="00136258"/>
    <w:rsid w:val="001362EF"/>
    <w:rsid w:val="001369E8"/>
    <w:rsid w:val="0013775C"/>
    <w:rsid w:val="0014025C"/>
    <w:rsid w:val="0014057D"/>
    <w:rsid w:val="001415B1"/>
    <w:rsid w:val="00141A9B"/>
    <w:rsid w:val="00141D32"/>
    <w:rsid w:val="001431B8"/>
    <w:rsid w:val="00143725"/>
    <w:rsid w:val="0014387C"/>
    <w:rsid w:val="00144D25"/>
    <w:rsid w:val="00146CE3"/>
    <w:rsid w:val="0014779A"/>
    <w:rsid w:val="00151347"/>
    <w:rsid w:val="001515BD"/>
    <w:rsid w:val="00151B88"/>
    <w:rsid w:val="00152BEF"/>
    <w:rsid w:val="00152D70"/>
    <w:rsid w:val="00153153"/>
    <w:rsid w:val="00153F17"/>
    <w:rsid w:val="00154E28"/>
    <w:rsid w:val="0015553D"/>
    <w:rsid w:val="00156E81"/>
    <w:rsid w:val="00156EE9"/>
    <w:rsid w:val="001570B6"/>
    <w:rsid w:val="0015715C"/>
    <w:rsid w:val="0015795A"/>
    <w:rsid w:val="00157E5F"/>
    <w:rsid w:val="00160927"/>
    <w:rsid w:val="00161A5E"/>
    <w:rsid w:val="00163C29"/>
    <w:rsid w:val="00163C95"/>
    <w:rsid w:val="00163E93"/>
    <w:rsid w:val="0016406F"/>
    <w:rsid w:val="0016583F"/>
    <w:rsid w:val="00166212"/>
    <w:rsid w:val="00167B79"/>
    <w:rsid w:val="00167BF0"/>
    <w:rsid w:val="00170ED1"/>
    <w:rsid w:val="0017157F"/>
    <w:rsid w:val="00171771"/>
    <w:rsid w:val="00172FCA"/>
    <w:rsid w:val="00174167"/>
    <w:rsid w:val="0017432B"/>
    <w:rsid w:val="00174FE6"/>
    <w:rsid w:val="00175940"/>
    <w:rsid w:val="00175A47"/>
    <w:rsid w:val="0017604D"/>
    <w:rsid w:val="00176243"/>
    <w:rsid w:val="001762D5"/>
    <w:rsid w:val="00176BE7"/>
    <w:rsid w:val="001777B9"/>
    <w:rsid w:val="00177827"/>
    <w:rsid w:val="00180752"/>
    <w:rsid w:val="00180E41"/>
    <w:rsid w:val="00183876"/>
    <w:rsid w:val="00183D62"/>
    <w:rsid w:val="0018400B"/>
    <w:rsid w:val="00184F46"/>
    <w:rsid w:val="00186E40"/>
    <w:rsid w:val="001874F6"/>
    <w:rsid w:val="00187E1B"/>
    <w:rsid w:val="001908A6"/>
    <w:rsid w:val="00191A68"/>
    <w:rsid w:val="00193587"/>
    <w:rsid w:val="00193ED8"/>
    <w:rsid w:val="00194F98"/>
    <w:rsid w:val="001A02D9"/>
    <w:rsid w:val="001A07E8"/>
    <w:rsid w:val="001A0E54"/>
    <w:rsid w:val="001A2319"/>
    <w:rsid w:val="001A243C"/>
    <w:rsid w:val="001A33BA"/>
    <w:rsid w:val="001A35B3"/>
    <w:rsid w:val="001A3B0D"/>
    <w:rsid w:val="001A4C50"/>
    <w:rsid w:val="001A6A76"/>
    <w:rsid w:val="001A6AF7"/>
    <w:rsid w:val="001A6BFC"/>
    <w:rsid w:val="001B015A"/>
    <w:rsid w:val="001B2826"/>
    <w:rsid w:val="001B2AB9"/>
    <w:rsid w:val="001B3923"/>
    <w:rsid w:val="001B463E"/>
    <w:rsid w:val="001B490E"/>
    <w:rsid w:val="001B7A24"/>
    <w:rsid w:val="001C041D"/>
    <w:rsid w:val="001C0E57"/>
    <w:rsid w:val="001C148A"/>
    <w:rsid w:val="001C200F"/>
    <w:rsid w:val="001C22F5"/>
    <w:rsid w:val="001C2CCE"/>
    <w:rsid w:val="001C4A95"/>
    <w:rsid w:val="001C5001"/>
    <w:rsid w:val="001C68ED"/>
    <w:rsid w:val="001C6E7D"/>
    <w:rsid w:val="001C7DA0"/>
    <w:rsid w:val="001D01B2"/>
    <w:rsid w:val="001D1762"/>
    <w:rsid w:val="001D2DF3"/>
    <w:rsid w:val="001D6A20"/>
    <w:rsid w:val="001D7668"/>
    <w:rsid w:val="001D780B"/>
    <w:rsid w:val="001D7FD6"/>
    <w:rsid w:val="001E0A88"/>
    <w:rsid w:val="001E13C9"/>
    <w:rsid w:val="001E2655"/>
    <w:rsid w:val="001E2755"/>
    <w:rsid w:val="001E4527"/>
    <w:rsid w:val="001E4DFF"/>
    <w:rsid w:val="001E4E17"/>
    <w:rsid w:val="001E550B"/>
    <w:rsid w:val="001E6F9D"/>
    <w:rsid w:val="001F02C1"/>
    <w:rsid w:val="001F0ABB"/>
    <w:rsid w:val="001F15D7"/>
    <w:rsid w:val="001F23DD"/>
    <w:rsid w:val="001F27BB"/>
    <w:rsid w:val="001F2A9F"/>
    <w:rsid w:val="001F4703"/>
    <w:rsid w:val="001F5159"/>
    <w:rsid w:val="001F53CC"/>
    <w:rsid w:val="001F554E"/>
    <w:rsid w:val="001F778C"/>
    <w:rsid w:val="001F7F3B"/>
    <w:rsid w:val="00200A30"/>
    <w:rsid w:val="00200AC9"/>
    <w:rsid w:val="002011E6"/>
    <w:rsid w:val="002021C4"/>
    <w:rsid w:val="00203286"/>
    <w:rsid w:val="00203C06"/>
    <w:rsid w:val="00204833"/>
    <w:rsid w:val="002054E2"/>
    <w:rsid w:val="0020733D"/>
    <w:rsid w:val="0020793B"/>
    <w:rsid w:val="00210FDC"/>
    <w:rsid w:val="002124E8"/>
    <w:rsid w:val="00213497"/>
    <w:rsid w:val="0021505F"/>
    <w:rsid w:val="00217B37"/>
    <w:rsid w:val="002217A3"/>
    <w:rsid w:val="00223AE5"/>
    <w:rsid w:val="0022532E"/>
    <w:rsid w:val="00226A66"/>
    <w:rsid w:val="00227388"/>
    <w:rsid w:val="0023001F"/>
    <w:rsid w:val="0023032C"/>
    <w:rsid w:val="00230472"/>
    <w:rsid w:val="00230D5A"/>
    <w:rsid w:val="0023179C"/>
    <w:rsid w:val="0023180D"/>
    <w:rsid w:val="0023255C"/>
    <w:rsid w:val="00233220"/>
    <w:rsid w:val="00235593"/>
    <w:rsid w:val="00236019"/>
    <w:rsid w:val="0023681A"/>
    <w:rsid w:val="00237167"/>
    <w:rsid w:val="00237DD6"/>
    <w:rsid w:val="00240FA5"/>
    <w:rsid w:val="00241129"/>
    <w:rsid w:val="002411B9"/>
    <w:rsid w:val="00241724"/>
    <w:rsid w:val="00241DD7"/>
    <w:rsid w:val="002422C3"/>
    <w:rsid w:val="002430AD"/>
    <w:rsid w:val="00243C1D"/>
    <w:rsid w:val="002442BE"/>
    <w:rsid w:val="00244886"/>
    <w:rsid w:val="00246223"/>
    <w:rsid w:val="00246C4A"/>
    <w:rsid w:val="00246E27"/>
    <w:rsid w:val="0025074E"/>
    <w:rsid w:val="00250CC8"/>
    <w:rsid w:val="00250DE6"/>
    <w:rsid w:val="00251348"/>
    <w:rsid w:val="00252018"/>
    <w:rsid w:val="00252F4F"/>
    <w:rsid w:val="002530FA"/>
    <w:rsid w:val="002536F5"/>
    <w:rsid w:val="002547A5"/>
    <w:rsid w:val="00255446"/>
    <w:rsid w:val="002560B9"/>
    <w:rsid w:val="00256164"/>
    <w:rsid w:val="002561D5"/>
    <w:rsid w:val="002562D8"/>
    <w:rsid w:val="00256784"/>
    <w:rsid w:val="002570E5"/>
    <w:rsid w:val="00257A0F"/>
    <w:rsid w:val="002602AA"/>
    <w:rsid w:val="002602E4"/>
    <w:rsid w:val="0026055E"/>
    <w:rsid w:val="002609B3"/>
    <w:rsid w:val="00260AFA"/>
    <w:rsid w:val="00261E34"/>
    <w:rsid w:val="002627AD"/>
    <w:rsid w:val="002642B9"/>
    <w:rsid w:val="00264488"/>
    <w:rsid w:val="002649B8"/>
    <w:rsid w:val="002658AB"/>
    <w:rsid w:val="00266B57"/>
    <w:rsid w:val="00266CB7"/>
    <w:rsid w:val="00266E24"/>
    <w:rsid w:val="00267B72"/>
    <w:rsid w:val="00270267"/>
    <w:rsid w:val="002703A7"/>
    <w:rsid w:val="002704E2"/>
    <w:rsid w:val="00270AF4"/>
    <w:rsid w:val="00270C60"/>
    <w:rsid w:val="00270DA1"/>
    <w:rsid w:val="002714D6"/>
    <w:rsid w:val="00271CA4"/>
    <w:rsid w:val="00271E5E"/>
    <w:rsid w:val="0027262F"/>
    <w:rsid w:val="00274F13"/>
    <w:rsid w:val="002752F3"/>
    <w:rsid w:val="002770F9"/>
    <w:rsid w:val="0027780F"/>
    <w:rsid w:val="00277CE3"/>
    <w:rsid w:val="002813B0"/>
    <w:rsid w:val="0028190E"/>
    <w:rsid w:val="00281B0B"/>
    <w:rsid w:val="00283580"/>
    <w:rsid w:val="00284A2C"/>
    <w:rsid w:val="002856E2"/>
    <w:rsid w:val="002873C3"/>
    <w:rsid w:val="00287863"/>
    <w:rsid w:val="002947F7"/>
    <w:rsid w:val="00294CFF"/>
    <w:rsid w:val="0029623C"/>
    <w:rsid w:val="002977C3"/>
    <w:rsid w:val="00297AE3"/>
    <w:rsid w:val="002A0010"/>
    <w:rsid w:val="002A1123"/>
    <w:rsid w:val="002A243C"/>
    <w:rsid w:val="002A2747"/>
    <w:rsid w:val="002A3407"/>
    <w:rsid w:val="002A3872"/>
    <w:rsid w:val="002A4512"/>
    <w:rsid w:val="002A4AFC"/>
    <w:rsid w:val="002A5D5A"/>
    <w:rsid w:val="002A6516"/>
    <w:rsid w:val="002A7B3F"/>
    <w:rsid w:val="002B080C"/>
    <w:rsid w:val="002B17CB"/>
    <w:rsid w:val="002B1B88"/>
    <w:rsid w:val="002B23BC"/>
    <w:rsid w:val="002B3397"/>
    <w:rsid w:val="002B3E73"/>
    <w:rsid w:val="002B4FDE"/>
    <w:rsid w:val="002B5ACC"/>
    <w:rsid w:val="002B5B00"/>
    <w:rsid w:val="002B5F1F"/>
    <w:rsid w:val="002B612B"/>
    <w:rsid w:val="002B7CC9"/>
    <w:rsid w:val="002C0326"/>
    <w:rsid w:val="002C1128"/>
    <w:rsid w:val="002C24CE"/>
    <w:rsid w:val="002C4494"/>
    <w:rsid w:val="002C456B"/>
    <w:rsid w:val="002C49A2"/>
    <w:rsid w:val="002C4BB7"/>
    <w:rsid w:val="002C667C"/>
    <w:rsid w:val="002C6A0E"/>
    <w:rsid w:val="002C6E60"/>
    <w:rsid w:val="002D0BE3"/>
    <w:rsid w:val="002D0D19"/>
    <w:rsid w:val="002D232D"/>
    <w:rsid w:val="002D36FB"/>
    <w:rsid w:val="002D4230"/>
    <w:rsid w:val="002D72A5"/>
    <w:rsid w:val="002E1620"/>
    <w:rsid w:val="002E285B"/>
    <w:rsid w:val="002E3AE0"/>
    <w:rsid w:val="002E56CE"/>
    <w:rsid w:val="002E5BF6"/>
    <w:rsid w:val="002E7016"/>
    <w:rsid w:val="002E7DAE"/>
    <w:rsid w:val="002F1D28"/>
    <w:rsid w:val="002F40FD"/>
    <w:rsid w:val="002F4757"/>
    <w:rsid w:val="002F485E"/>
    <w:rsid w:val="002F48C8"/>
    <w:rsid w:val="002F492A"/>
    <w:rsid w:val="002F5A1C"/>
    <w:rsid w:val="002F69FC"/>
    <w:rsid w:val="002F6C20"/>
    <w:rsid w:val="0030062F"/>
    <w:rsid w:val="003007E3"/>
    <w:rsid w:val="00300B36"/>
    <w:rsid w:val="003030FE"/>
    <w:rsid w:val="00303626"/>
    <w:rsid w:val="00304240"/>
    <w:rsid w:val="003044A3"/>
    <w:rsid w:val="0030669A"/>
    <w:rsid w:val="00306A02"/>
    <w:rsid w:val="00306AF4"/>
    <w:rsid w:val="00306FD6"/>
    <w:rsid w:val="003076DE"/>
    <w:rsid w:val="00307EB7"/>
    <w:rsid w:val="00310CAE"/>
    <w:rsid w:val="00312FED"/>
    <w:rsid w:val="00313613"/>
    <w:rsid w:val="0031485E"/>
    <w:rsid w:val="003148A8"/>
    <w:rsid w:val="003149FD"/>
    <w:rsid w:val="00315C09"/>
    <w:rsid w:val="00315EB7"/>
    <w:rsid w:val="00316790"/>
    <w:rsid w:val="00316872"/>
    <w:rsid w:val="00317DEB"/>
    <w:rsid w:val="003207CF"/>
    <w:rsid w:val="00320CFB"/>
    <w:rsid w:val="00320E72"/>
    <w:rsid w:val="00321810"/>
    <w:rsid w:val="00321AD6"/>
    <w:rsid w:val="00321E10"/>
    <w:rsid w:val="00322D09"/>
    <w:rsid w:val="00324DEE"/>
    <w:rsid w:val="00324ECF"/>
    <w:rsid w:val="00325942"/>
    <w:rsid w:val="00325B2F"/>
    <w:rsid w:val="00326386"/>
    <w:rsid w:val="003274A1"/>
    <w:rsid w:val="00336907"/>
    <w:rsid w:val="0033765D"/>
    <w:rsid w:val="00337B63"/>
    <w:rsid w:val="00340955"/>
    <w:rsid w:val="00341194"/>
    <w:rsid w:val="00341637"/>
    <w:rsid w:val="0034204E"/>
    <w:rsid w:val="0034208C"/>
    <w:rsid w:val="003420C6"/>
    <w:rsid w:val="003420F6"/>
    <w:rsid w:val="003437EE"/>
    <w:rsid w:val="003439A5"/>
    <w:rsid w:val="00343E6E"/>
    <w:rsid w:val="00345A31"/>
    <w:rsid w:val="003460F0"/>
    <w:rsid w:val="003475FF"/>
    <w:rsid w:val="003524AC"/>
    <w:rsid w:val="00352941"/>
    <w:rsid w:val="00352B32"/>
    <w:rsid w:val="00354C9A"/>
    <w:rsid w:val="003555B8"/>
    <w:rsid w:val="00355BE3"/>
    <w:rsid w:val="00355C68"/>
    <w:rsid w:val="00356E21"/>
    <w:rsid w:val="00360F56"/>
    <w:rsid w:val="0036169A"/>
    <w:rsid w:val="00361EF7"/>
    <w:rsid w:val="00362B7D"/>
    <w:rsid w:val="003639F9"/>
    <w:rsid w:val="003660E8"/>
    <w:rsid w:val="00367AFB"/>
    <w:rsid w:val="00367DDB"/>
    <w:rsid w:val="003706FE"/>
    <w:rsid w:val="00370849"/>
    <w:rsid w:val="003721CD"/>
    <w:rsid w:val="003727B5"/>
    <w:rsid w:val="003727F5"/>
    <w:rsid w:val="00372C39"/>
    <w:rsid w:val="00372DB9"/>
    <w:rsid w:val="0037420A"/>
    <w:rsid w:val="003754B6"/>
    <w:rsid w:val="003755A9"/>
    <w:rsid w:val="00376FF9"/>
    <w:rsid w:val="00377E73"/>
    <w:rsid w:val="00382941"/>
    <w:rsid w:val="00383C42"/>
    <w:rsid w:val="0038428D"/>
    <w:rsid w:val="0038504C"/>
    <w:rsid w:val="00386E1A"/>
    <w:rsid w:val="0038789F"/>
    <w:rsid w:val="003904C8"/>
    <w:rsid w:val="003913A5"/>
    <w:rsid w:val="00392EF7"/>
    <w:rsid w:val="0039314B"/>
    <w:rsid w:val="00393881"/>
    <w:rsid w:val="00393C27"/>
    <w:rsid w:val="003942FA"/>
    <w:rsid w:val="00394DC0"/>
    <w:rsid w:val="00394FB7"/>
    <w:rsid w:val="00396D5E"/>
    <w:rsid w:val="003971A9"/>
    <w:rsid w:val="003A0726"/>
    <w:rsid w:val="003A214E"/>
    <w:rsid w:val="003A27F5"/>
    <w:rsid w:val="003A28BF"/>
    <w:rsid w:val="003A2CF4"/>
    <w:rsid w:val="003A2FD8"/>
    <w:rsid w:val="003A3EC0"/>
    <w:rsid w:val="003A4329"/>
    <w:rsid w:val="003A52C6"/>
    <w:rsid w:val="003A6B1F"/>
    <w:rsid w:val="003A6CCF"/>
    <w:rsid w:val="003B01DF"/>
    <w:rsid w:val="003B0C25"/>
    <w:rsid w:val="003B0E93"/>
    <w:rsid w:val="003B1055"/>
    <w:rsid w:val="003B146A"/>
    <w:rsid w:val="003B1713"/>
    <w:rsid w:val="003B17F7"/>
    <w:rsid w:val="003B4221"/>
    <w:rsid w:val="003B7358"/>
    <w:rsid w:val="003C0147"/>
    <w:rsid w:val="003C0535"/>
    <w:rsid w:val="003C094C"/>
    <w:rsid w:val="003C1434"/>
    <w:rsid w:val="003C1B93"/>
    <w:rsid w:val="003C2113"/>
    <w:rsid w:val="003C435D"/>
    <w:rsid w:val="003C4F64"/>
    <w:rsid w:val="003C5C90"/>
    <w:rsid w:val="003C5F97"/>
    <w:rsid w:val="003C63D5"/>
    <w:rsid w:val="003C6BC1"/>
    <w:rsid w:val="003C79CE"/>
    <w:rsid w:val="003D0BAF"/>
    <w:rsid w:val="003D2461"/>
    <w:rsid w:val="003D3B80"/>
    <w:rsid w:val="003D4047"/>
    <w:rsid w:val="003D42CD"/>
    <w:rsid w:val="003D4F58"/>
    <w:rsid w:val="003D5676"/>
    <w:rsid w:val="003D5D26"/>
    <w:rsid w:val="003D6B11"/>
    <w:rsid w:val="003D76E7"/>
    <w:rsid w:val="003E0880"/>
    <w:rsid w:val="003E0AF3"/>
    <w:rsid w:val="003E194C"/>
    <w:rsid w:val="003E204E"/>
    <w:rsid w:val="003E20F9"/>
    <w:rsid w:val="003E341D"/>
    <w:rsid w:val="003E3826"/>
    <w:rsid w:val="003E4E31"/>
    <w:rsid w:val="003E4F15"/>
    <w:rsid w:val="003E5EFA"/>
    <w:rsid w:val="003E63E5"/>
    <w:rsid w:val="003E6A73"/>
    <w:rsid w:val="003E6C81"/>
    <w:rsid w:val="003F10FD"/>
    <w:rsid w:val="003F2EB9"/>
    <w:rsid w:val="003F5833"/>
    <w:rsid w:val="003F61AF"/>
    <w:rsid w:val="0040173B"/>
    <w:rsid w:val="00401FCD"/>
    <w:rsid w:val="00402555"/>
    <w:rsid w:val="00402C1A"/>
    <w:rsid w:val="00403510"/>
    <w:rsid w:val="00403CAF"/>
    <w:rsid w:val="00404338"/>
    <w:rsid w:val="004043D3"/>
    <w:rsid w:val="004053B1"/>
    <w:rsid w:val="00405EA3"/>
    <w:rsid w:val="0040782F"/>
    <w:rsid w:val="004131B8"/>
    <w:rsid w:val="00413A85"/>
    <w:rsid w:val="00415A76"/>
    <w:rsid w:val="004160C1"/>
    <w:rsid w:val="0041793D"/>
    <w:rsid w:val="0042061A"/>
    <w:rsid w:val="00421695"/>
    <w:rsid w:val="00421E6F"/>
    <w:rsid w:val="004227C0"/>
    <w:rsid w:val="004233D3"/>
    <w:rsid w:val="00423490"/>
    <w:rsid w:val="00423F5D"/>
    <w:rsid w:val="00424B6A"/>
    <w:rsid w:val="00425578"/>
    <w:rsid w:val="004315D4"/>
    <w:rsid w:val="00432107"/>
    <w:rsid w:val="00432F17"/>
    <w:rsid w:val="004361C5"/>
    <w:rsid w:val="004376E9"/>
    <w:rsid w:val="00440463"/>
    <w:rsid w:val="00441736"/>
    <w:rsid w:val="0044381B"/>
    <w:rsid w:val="0044393D"/>
    <w:rsid w:val="00443B0B"/>
    <w:rsid w:val="00443B1C"/>
    <w:rsid w:val="00444F2A"/>
    <w:rsid w:val="0044605A"/>
    <w:rsid w:val="00446277"/>
    <w:rsid w:val="00446BBB"/>
    <w:rsid w:val="00447BCB"/>
    <w:rsid w:val="00447D43"/>
    <w:rsid w:val="00450BCF"/>
    <w:rsid w:val="004515E5"/>
    <w:rsid w:val="00451A2A"/>
    <w:rsid w:val="0045349B"/>
    <w:rsid w:val="00453EBE"/>
    <w:rsid w:val="004548CB"/>
    <w:rsid w:val="00454A43"/>
    <w:rsid w:val="00455D8D"/>
    <w:rsid w:val="00455DD8"/>
    <w:rsid w:val="00455EC1"/>
    <w:rsid w:val="00455FDB"/>
    <w:rsid w:val="00456816"/>
    <w:rsid w:val="00457CB2"/>
    <w:rsid w:val="00457EAB"/>
    <w:rsid w:val="00460518"/>
    <w:rsid w:val="0046076D"/>
    <w:rsid w:val="00460A7C"/>
    <w:rsid w:val="00460D78"/>
    <w:rsid w:val="00460D93"/>
    <w:rsid w:val="00461555"/>
    <w:rsid w:val="00461DF1"/>
    <w:rsid w:val="00462087"/>
    <w:rsid w:val="00463925"/>
    <w:rsid w:val="004639F2"/>
    <w:rsid w:val="00465067"/>
    <w:rsid w:val="004663AB"/>
    <w:rsid w:val="004667EF"/>
    <w:rsid w:val="00467164"/>
    <w:rsid w:val="004704E5"/>
    <w:rsid w:val="00470F53"/>
    <w:rsid w:val="0047218C"/>
    <w:rsid w:val="00472706"/>
    <w:rsid w:val="00472B2A"/>
    <w:rsid w:val="00472C31"/>
    <w:rsid w:val="00473173"/>
    <w:rsid w:val="00473E4A"/>
    <w:rsid w:val="00473F8D"/>
    <w:rsid w:val="004750BA"/>
    <w:rsid w:val="004779FD"/>
    <w:rsid w:val="00477E2E"/>
    <w:rsid w:val="0048041C"/>
    <w:rsid w:val="00481173"/>
    <w:rsid w:val="0048128A"/>
    <w:rsid w:val="00483567"/>
    <w:rsid w:val="00483915"/>
    <w:rsid w:val="00483E4B"/>
    <w:rsid w:val="0048570C"/>
    <w:rsid w:val="00485F38"/>
    <w:rsid w:val="00486A90"/>
    <w:rsid w:val="0049125C"/>
    <w:rsid w:val="00491854"/>
    <w:rsid w:val="004937A3"/>
    <w:rsid w:val="00494BFF"/>
    <w:rsid w:val="00495C1B"/>
    <w:rsid w:val="00495C86"/>
    <w:rsid w:val="00496A23"/>
    <w:rsid w:val="00496AF4"/>
    <w:rsid w:val="0049750A"/>
    <w:rsid w:val="00497721"/>
    <w:rsid w:val="00497BAF"/>
    <w:rsid w:val="004A0893"/>
    <w:rsid w:val="004A32C0"/>
    <w:rsid w:val="004A32C6"/>
    <w:rsid w:val="004A34A8"/>
    <w:rsid w:val="004A5ED4"/>
    <w:rsid w:val="004A67D6"/>
    <w:rsid w:val="004A6AD9"/>
    <w:rsid w:val="004A6FE1"/>
    <w:rsid w:val="004A70BC"/>
    <w:rsid w:val="004A77A7"/>
    <w:rsid w:val="004B0988"/>
    <w:rsid w:val="004B1265"/>
    <w:rsid w:val="004B133A"/>
    <w:rsid w:val="004B5132"/>
    <w:rsid w:val="004B5511"/>
    <w:rsid w:val="004B6531"/>
    <w:rsid w:val="004B67B0"/>
    <w:rsid w:val="004B74A2"/>
    <w:rsid w:val="004B75D4"/>
    <w:rsid w:val="004B7F5B"/>
    <w:rsid w:val="004C1AEF"/>
    <w:rsid w:val="004C1FA0"/>
    <w:rsid w:val="004C264E"/>
    <w:rsid w:val="004C267C"/>
    <w:rsid w:val="004C3376"/>
    <w:rsid w:val="004C3E3B"/>
    <w:rsid w:val="004C5BBE"/>
    <w:rsid w:val="004C5D16"/>
    <w:rsid w:val="004C6030"/>
    <w:rsid w:val="004C6DF7"/>
    <w:rsid w:val="004C7421"/>
    <w:rsid w:val="004C787B"/>
    <w:rsid w:val="004D1C9A"/>
    <w:rsid w:val="004D1F65"/>
    <w:rsid w:val="004D3B97"/>
    <w:rsid w:val="004D4073"/>
    <w:rsid w:val="004D54D7"/>
    <w:rsid w:val="004D587B"/>
    <w:rsid w:val="004D5FCA"/>
    <w:rsid w:val="004D736C"/>
    <w:rsid w:val="004D7DAE"/>
    <w:rsid w:val="004E01C6"/>
    <w:rsid w:val="004E05A7"/>
    <w:rsid w:val="004E0947"/>
    <w:rsid w:val="004E18E3"/>
    <w:rsid w:val="004E276B"/>
    <w:rsid w:val="004E27A4"/>
    <w:rsid w:val="004E2810"/>
    <w:rsid w:val="004E308F"/>
    <w:rsid w:val="004E31D6"/>
    <w:rsid w:val="004E3C52"/>
    <w:rsid w:val="004E5250"/>
    <w:rsid w:val="004E71C6"/>
    <w:rsid w:val="004E7319"/>
    <w:rsid w:val="004E7BCC"/>
    <w:rsid w:val="004F028D"/>
    <w:rsid w:val="004F38FF"/>
    <w:rsid w:val="004F420F"/>
    <w:rsid w:val="004F450B"/>
    <w:rsid w:val="004F4DDD"/>
    <w:rsid w:val="004F5C53"/>
    <w:rsid w:val="004F5C6C"/>
    <w:rsid w:val="004F5C81"/>
    <w:rsid w:val="004F6412"/>
    <w:rsid w:val="0050133D"/>
    <w:rsid w:val="00501370"/>
    <w:rsid w:val="00501378"/>
    <w:rsid w:val="0050206D"/>
    <w:rsid w:val="00503FAF"/>
    <w:rsid w:val="0050412E"/>
    <w:rsid w:val="0050456E"/>
    <w:rsid w:val="00504AC3"/>
    <w:rsid w:val="005065B1"/>
    <w:rsid w:val="00506A41"/>
    <w:rsid w:val="00507446"/>
    <w:rsid w:val="00507A83"/>
    <w:rsid w:val="00507EA4"/>
    <w:rsid w:val="0051092F"/>
    <w:rsid w:val="00511B1E"/>
    <w:rsid w:val="005126F8"/>
    <w:rsid w:val="0051316A"/>
    <w:rsid w:val="0051353D"/>
    <w:rsid w:val="005138C8"/>
    <w:rsid w:val="005141A1"/>
    <w:rsid w:val="005151A9"/>
    <w:rsid w:val="005177B4"/>
    <w:rsid w:val="0052036A"/>
    <w:rsid w:val="00521732"/>
    <w:rsid w:val="00521D1C"/>
    <w:rsid w:val="00522187"/>
    <w:rsid w:val="00523186"/>
    <w:rsid w:val="005247DC"/>
    <w:rsid w:val="00524EA7"/>
    <w:rsid w:val="00527C42"/>
    <w:rsid w:val="00527EE6"/>
    <w:rsid w:val="005313D5"/>
    <w:rsid w:val="0053193B"/>
    <w:rsid w:val="00533AE0"/>
    <w:rsid w:val="00534068"/>
    <w:rsid w:val="005346D4"/>
    <w:rsid w:val="00535140"/>
    <w:rsid w:val="0053535E"/>
    <w:rsid w:val="00536244"/>
    <w:rsid w:val="005375FE"/>
    <w:rsid w:val="00540B73"/>
    <w:rsid w:val="005412D4"/>
    <w:rsid w:val="00541A18"/>
    <w:rsid w:val="00541DCC"/>
    <w:rsid w:val="0054278E"/>
    <w:rsid w:val="005427EC"/>
    <w:rsid w:val="005431FA"/>
    <w:rsid w:val="005435FA"/>
    <w:rsid w:val="00543781"/>
    <w:rsid w:val="00544A08"/>
    <w:rsid w:val="00544BB4"/>
    <w:rsid w:val="00544BE7"/>
    <w:rsid w:val="00544CD0"/>
    <w:rsid w:val="005465E3"/>
    <w:rsid w:val="005473A9"/>
    <w:rsid w:val="005500D7"/>
    <w:rsid w:val="005504BB"/>
    <w:rsid w:val="0055098D"/>
    <w:rsid w:val="00550A88"/>
    <w:rsid w:val="00551A4B"/>
    <w:rsid w:val="00551E2D"/>
    <w:rsid w:val="00552F16"/>
    <w:rsid w:val="00553104"/>
    <w:rsid w:val="00556ACA"/>
    <w:rsid w:val="00556CA1"/>
    <w:rsid w:val="00556F4B"/>
    <w:rsid w:val="005577E2"/>
    <w:rsid w:val="00561523"/>
    <w:rsid w:val="00562F8E"/>
    <w:rsid w:val="005636F8"/>
    <w:rsid w:val="00563B97"/>
    <w:rsid w:val="005641F5"/>
    <w:rsid w:val="00564C0F"/>
    <w:rsid w:val="005651AF"/>
    <w:rsid w:val="00565717"/>
    <w:rsid w:val="00567354"/>
    <w:rsid w:val="00567472"/>
    <w:rsid w:val="005679DC"/>
    <w:rsid w:val="0057083A"/>
    <w:rsid w:val="00572839"/>
    <w:rsid w:val="00573728"/>
    <w:rsid w:val="0057476B"/>
    <w:rsid w:val="00574BDF"/>
    <w:rsid w:val="00575111"/>
    <w:rsid w:val="00575E88"/>
    <w:rsid w:val="00575FF6"/>
    <w:rsid w:val="00577ACD"/>
    <w:rsid w:val="0058064A"/>
    <w:rsid w:val="00580903"/>
    <w:rsid w:val="00582206"/>
    <w:rsid w:val="00582946"/>
    <w:rsid w:val="00583055"/>
    <w:rsid w:val="005840EC"/>
    <w:rsid w:val="00584563"/>
    <w:rsid w:val="00584E4B"/>
    <w:rsid w:val="00584EE3"/>
    <w:rsid w:val="00585DBA"/>
    <w:rsid w:val="00590291"/>
    <w:rsid w:val="00590DD1"/>
    <w:rsid w:val="00591DDB"/>
    <w:rsid w:val="005922F0"/>
    <w:rsid w:val="005947AA"/>
    <w:rsid w:val="005956AB"/>
    <w:rsid w:val="005959D4"/>
    <w:rsid w:val="005A1462"/>
    <w:rsid w:val="005A216D"/>
    <w:rsid w:val="005A25D1"/>
    <w:rsid w:val="005A3BC3"/>
    <w:rsid w:val="005A493B"/>
    <w:rsid w:val="005A5669"/>
    <w:rsid w:val="005A598B"/>
    <w:rsid w:val="005A78C9"/>
    <w:rsid w:val="005A7BE4"/>
    <w:rsid w:val="005B12E9"/>
    <w:rsid w:val="005B2301"/>
    <w:rsid w:val="005B3BD5"/>
    <w:rsid w:val="005B5A02"/>
    <w:rsid w:val="005B5CD1"/>
    <w:rsid w:val="005B62A9"/>
    <w:rsid w:val="005B7355"/>
    <w:rsid w:val="005C105F"/>
    <w:rsid w:val="005C2339"/>
    <w:rsid w:val="005C2542"/>
    <w:rsid w:val="005C287E"/>
    <w:rsid w:val="005C299C"/>
    <w:rsid w:val="005C2C95"/>
    <w:rsid w:val="005C310B"/>
    <w:rsid w:val="005C3909"/>
    <w:rsid w:val="005C4115"/>
    <w:rsid w:val="005C4FA6"/>
    <w:rsid w:val="005C555D"/>
    <w:rsid w:val="005C5A52"/>
    <w:rsid w:val="005C67B4"/>
    <w:rsid w:val="005C6F92"/>
    <w:rsid w:val="005D10EC"/>
    <w:rsid w:val="005D21C6"/>
    <w:rsid w:val="005D293E"/>
    <w:rsid w:val="005D3E9E"/>
    <w:rsid w:val="005D4182"/>
    <w:rsid w:val="005D4D87"/>
    <w:rsid w:val="005D5BA5"/>
    <w:rsid w:val="005D7545"/>
    <w:rsid w:val="005D7F13"/>
    <w:rsid w:val="005E06FB"/>
    <w:rsid w:val="005E0A42"/>
    <w:rsid w:val="005E0AAB"/>
    <w:rsid w:val="005E0C0E"/>
    <w:rsid w:val="005E1C4E"/>
    <w:rsid w:val="005E1CBF"/>
    <w:rsid w:val="005E23E4"/>
    <w:rsid w:val="005E2912"/>
    <w:rsid w:val="005E4231"/>
    <w:rsid w:val="005E43CA"/>
    <w:rsid w:val="005E6A29"/>
    <w:rsid w:val="005E7537"/>
    <w:rsid w:val="005E7670"/>
    <w:rsid w:val="005F00A4"/>
    <w:rsid w:val="005F02FA"/>
    <w:rsid w:val="005F0B38"/>
    <w:rsid w:val="005F0EAA"/>
    <w:rsid w:val="005F14A1"/>
    <w:rsid w:val="005F1791"/>
    <w:rsid w:val="005F1DF5"/>
    <w:rsid w:val="005F2292"/>
    <w:rsid w:val="005F240F"/>
    <w:rsid w:val="005F36A4"/>
    <w:rsid w:val="005F40A0"/>
    <w:rsid w:val="005F40B4"/>
    <w:rsid w:val="005F43CB"/>
    <w:rsid w:val="005F4437"/>
    <w:rsid w:val="005F4CFD"/>
    <w:rsid w:val="005F5937"/>
    <w:rsid w:val="00600641"/>
    <w:rsid w:val="006006CF"/>
    <w:rsid w:val="00601602"/>
    <w:rsid w:val="00602AAE"/>
    <w:rsid w:val="006030EB"/>
    <w:rsid w:val="006036FC"/>
    <w:rsid w:val="00603E38"/>
    <w:rsid w:val="00603E6C"/>
    <w:rsid w:val="00604669"/>
    <w:rsid w:val="006060B2"/>
    <w:rsid w:val="00606563"/>
    <w:rsid w:val="00607CC8"/>
    <w:rsid w:val="00607E56"/>
    <w:rsid w:val="006100D0"/>
    <w:rsid w:val="006105D5"/>
    <w:rsid w:val="00610832"/>
    <w:rsid w:val="00610D6F"/>
    <w:rsid w:val="00611274"/>
    <w:rsid w:val="00611CE2"/>
    <w:rsid w:val="00612308"/>
    <w:rsid w:val="00613554"/>
    <w:rsid w:val="00613D86"/>
    <w:rsid w:val="0061421D"/>
    <w:rsid w:val="00615208"/>
    <w:rsid w:val="006154DE"/>
    <w:rsid w:val="00615983"/>
    <w:rsid w:val="00616768"/>
    <w:rsid w:val="00617ED7"/>
    <w:rsid w:val="0062086B"/>
    <w:rsid w:val="006209CA"/>
    <w:rsid w:val="006211A9"/>
    <w:rsid w:val="0062163D"/>
    <w:rsid w:val="00621EBA"/>
    <w:rsid w:val="00622087"/>
    <w:rsid w:val="00622F8E"/>
    <w:rsid w:val="0062392E"/>
    <w:rsid w:val="006251EC"/>
    <w:rsid w:val="00626606"/>
    <w:rsid w:val="00626DD8"/>
    <w:rsid w:val="00627582"/>
    <w:rsid w:val="00627758"/>
    <w:rsid w:val="006312CE"/>
    <w:rsid w:val="006317B5"/>
    <w:rsid w:val="00632BB0"/>
    <w:rsid w:val="006332B2"/>
    <w:rsid w:val="006344BD"/>
    <w:rsid w:val="00634B63"/>
    <w:rsid w:val="00634BDE"/>
    <w:rsid w:val="006357D1"/>
    <w:rsid w:val="00635A9D"/>
    <w:rsid w:val="00636873"/>
    <w:rsid w:val="00637A11"/>
    <w:rsid w:val="006409E3"/>
    <w:rsid w:val="006422EE"/>
    <w:rsid w:val="006431BA"/>
    <w:rsid w:val="006431BF"/>
    <w:rsid w:val="00643571"/>
    <w:rsid w:val="00643A75"/>
    <w:rsid w:val="00644FAE"/>
    <w:rsid w:val="00645139"/>
    <w:rsid w:val="0064562D"/>
    <w:rsid w:val="006458F6"/>
    <w:rsid w:val="00645E4E"/>
    <w:rsid w:val="00647483"/>
    <w:rsid w:val="00647CD0"/>
    <w:rsid w:val="00647D2D"/>
    <w:rsid w:val="00650D0D"/>
    <w:rsid w:val="00650D42"/>
    <w:rsid w:val="00651B81"/>
    <w:rsid w:val="00651D93"/>
    <w:rsid w:val="00653EEE"/>
    <w:rsid w:val="0065491A"/>
    <w:rsid w:val="00654DB3"/>
    <w:rsid w:val="0065536B"/>
    <w:rsid w:val="006558EC"/>
    <w:rsid w:val="00655BB4"/>
    <w:rsid w:val="00655BD1"/>
    <w:rsid w:val="006560EA"/>
    <w:rsid w:val="00657496"/>
    <w:rsid w:val="00657670"/>
    <w:rsid w:val="00657CD7"/>
    <w:rsid w:val="00660C62"/>
    <w:rsid w:val="0066193D"/>
    <w:rsid w:val="00662CD2"/>
    <w:rsid w:val="006665DD"/>
    <w:rsid w:val="00671051"/>
    <w:rsid w:val="00672231"/>
    <w:rsid w:val="00673EBE"/>
    <w:rsid w:val="00676FD3"/>
    <w:rsid w:val="006779EF"/>
    <w:rsid w:val="00677B84"/>
    <w:rsid w:val="00677B8C"/>
    <w:rsid w:val="006810FD"/>
    <w:rsid w:val="006815C0"/>
    <w:rsid w:val="00683D9C"/>
    <w:rsid w:val="0068403B"/>
    <w:rsid w:val="0068420D"/>
    <w:rsid w:val="0068592B"/>
    <w:rsid w:val="0068610A"/>
    <w:rsid w:val="0068610C"/>
    <w:rsid w:val="0068738D"/>
    <w:rsid w:val="006909AD"/>
    <w:rsid w:val="006910C9"/>
    <w:rsid w:val="00692804"/>
    <w:rsid w:val="00693114"/>
    <w:rsid w:val="0069359B"/>
    <w:rsid w:val="0069399D"/>
    <w:rsid w:val="00693A70"/>
    <w:rsid w:val="00696389"/>
    <w:rsid w:val="00696BF9"/>
    <w:rsid w:val="006972C5"/>
    <w:rsid w:val="00697404"/>
    <w:rsid w:val="006A0173"/>
    <w:rsid w:val="006A161E"/>
    <w:rsid w:val="006A2AEB"/>
    <w:rsid w:val="006A339C"/>
    <w:rsid w:val="006A4129"/>
    <w:rsid w:val="006A54F9"/>
    <w:rsid w:val="006A7145"/>
    <w:rsid w:val="006B02A4"/>
    <w:rsid w:val="006B1C5A"/>
    <w:rsid w:val="006B1F60"/>
    <w:rsid w:val="006B3472"/>
    <w:rsid w:val="006B42CB"/>
    <w:rsid w:val="006B5543"/>
    <w:rsid w:val="006B65C2"/>
    <w:rsid w:val="006B6F8F"/>
    <w:rsid w:val="006B6FFF"/>
    <w:rsid w:val="006B762F"/>
    <w:rsid w:val="006C0FA0"/>
    <w:rsid w:val="006C139F"/>
    <w:rsid w:val="006C14C8"/>
    <w:rsid w:val="006C2582"/>
    <w:rsid w:val="006C3C28"/>
    <w:rsid w:val="006C4229"/>
    <w:rsid w:val="006C47B1"/>
    <w:rsid w:val="006C65E2"/>
    <w:rsid w:val="006C6E18"/>
    <w:rsid w:val="006D09B9"/>
    <w:rsid w:val="006D1610"/>
    <w:rsid w:val="006D1CBE"/>
    <w:rsid w:val="006D25E1"/>
    <w:rsid w:val="006D29B6"/>
    <w:rsid w:val="006D2AD8"/>
    <w:rsid w:val="006D2B89"/>
    <w:rsid w:val="006D351F"/>
    <w:rsid w:val="006D35F5"/>
    <w:rsid w:val="006D4763"/>
    <w:rsid w:val="006D4858"/>
    <w:rsid w:val="006D5360"/>
    <w:rsid w:val="006D7560"/>
    <w:rsid w:val="006E0097"/>
    <w:rsid w:val="006E13B7"/>
    <w:rsid w:val="006E34FB"/>
    <w:rsid w:val="006E35A5"/>
    <w:rsid w:val="006E37BD"/>
    <w:rsid w:val="006E3A5D"/>
    <w:rsid w:val="006E3C56"/>
    <w:rsid w:val="006E4930"/>
    <w:rsid w:val="006E5632"/>
    <w:rsid w:val="006E58E2"/>
    <w:rsid w:val="006E597D"/>
    <w:rsid w:val="006E5ECC"/>
    <w:rsid w:val="006E7A1A"/>
    <w:rsid w:val="006F0CDD"/>
    <w:rsid w:val="006F1F4F"/>
    <w:rsid w:val="006F2444"/>
    <w:rsid w:val="006F25EC"/>
    <w:rsid w:val="006F3E8A"/>
    <w:rsid w:val="006F4E73"/>
    <w:rsid w:val="006F5072"/>
    <w:rsid w:val="006F55F6"/>
    <w:rsid w:val="006F6C0C"/>
    <w:rsid w:val="006F71D5"/>
    <w:rsid w:val="006F776B"/>
    <w:rsid w:val="006F7B99"/>
    <w:rsid w:val="006F7F07"/>
    <w:rsid w:val="007007D6"/>
    <w:rsid w:val="0070188C"/>
    <w:rsid w:val="00702BE1"/>
    <w:rsid w:val="0070306F"/>
    <w:rsid w:val="007049A6"/>
    <w:rsid w:val="00705247"/>
    <w:rsid w:val="00705424"/>
    <w:rsid w:val="007055A5"/>
    <w:rsid w:val="007058BA"/>
    <w:rsid w:val="00706763"/>
    <w:rsid w:val="007069F3"/>
    <w:rsid w:val="00706BF9"/>
    <w:rsid w:val="00707583"/>
    <w:rsid w:val="007077BE"/>
    <w:rsid w:val="0071022F"/>
    <w:rsid w:val="00710A65"/>
    <w:rsid w:val="00711A0A"/>
    <w:rsid w:val="007126AA"/>
    <w:rsid w:val="007149B3"/>
    <w:rsid w:val="007149BC"/>
    <w:rsid w:val="00715295"/>
    <w:rsid w:val="007155DB"/>
    <w:rsid w:val="00715EF8"/>
    <w:rsid w:val="00716103"/>
    <w:rsid w:val="00716638"/>
    <w:rsid w:val="00717852"/>
    <w:rsid w:val="00717924"/>
    <w:rsid w:val="00717EAD"/>
    <w:rsid w:val="007214B6"/>
    <w:rsid w:val="00722A7E"/>
    <w:rsid w:val="00723E9D"/>
    <w:rsid w:val="00725332"/>
    <w:rsid w:val="0072625B"/>
    <w:rsid w:val="00726B3E"/>
    <w:rsid w:val="00726BBC"/>
    <w:rsid w:val="00727703"/>
    <w:rsid w:val="00727DC3"/>
    <w:rsid w:val="007300CF"/>
    <w:rsid w:val="007309A5"/>
    <w:rsid w:val="00730EC3"/>
    <w:rsid w:val="00730FE7"/>
    <w:rsid w:val="00732EE3"/>
    <w:rsid w:val="0073315B"/>
    <w:rsid w:val="00733381"/>
    <w:rsid w:val="007338BA"/>
    <w:rsid w:val="00733C4A"/>
    <w:rsid w:val="007358BA"/>
    <w:rsid w:val="00735EF5"/>
    <w:rsid w:val="007404EB"/>
    <w:rsid w:val="00740D10"/>
    <w:rsid w:val="00741BFA"/>
    <w:rsid w:val="007425EF"/>
    <w:rsid w:val="007427D8"/>
    <w:rsid w:val="00743292"/>
    <w:rsid w:val="00744343"/>
    <w:rsid w:val="00745966"/>
    <w:rsid w:val="00745C9D"/>
    <w:rsid w:val="00745F99"/>
    <w:rsid w:val="00746E98"/>
    <w:rsid w:val="00746F05"/>
    <w:rsid w:val="00747399"/>
    <w:rsid w:val="0075329F"/>
    <w:rsid w:val="0075407E"/>
    <w:rsid w:val="00754EF4"/>
    <w:rsid w:val="00755D41"/>
    <w:rsid w:val="007560D7"/>
    <w:rsid w:val="007563F5"/>
    <w:rsid w:val="00756FFC"/>
    <w:rsid w:val="0075715D"/>
    <w:rsid w:val="00757479"/>
    <w:rsid w:val="00757D9A"/>
    <w:rsid w:val="00760CC1"/>
    <w:rsid w:val="00761C1F"/>
    <w:rsid w:val="00761DD6"/>
    <w:rsid w:val="0076214A"/>
    <w:rsid w:val="00763E2C"/>
    <w:rsid w:val="00765053"/>
    <w:rsid w:val="00766370"/>
    <w:rsid w:val="00767B75"/>
    <w:rsid w:val="0077064A"/>
    <w:rsid w:val="00770FEF"/>
    <w:rsid w:val="00771B35"/>
    <w:rsid w:val="007727B6"/>
    <w:rsid w:val="00772A19"/>
    <w:rsid w:val="00772FCD"/>
    <w:rsid w:val="00775A0A"/>
    <w:rsid w:val="00776AAE"/>
    <w:rsid w:val="0078033B"/>
    <w:rsid w:val="0078113D"/>
    <w:rsid w:val="007811B3"/>
    <w:rsid w:val="007812C5"/>
    <w:rsid w:val="00781B6F"/>
    <w:rsid w:val="00783B73"/>
    <w:rsid w:val="00783D0A"/>
    <w:rsid w:val="007854C5"/>
    <w:rsid w:val="007854F0"/>
    <w:rsid w:val="00791EA5"/>
    <w:rsid w:val="007929EE"/>
    <w:rsid w:val="00792C3B"/>
    <w:rsid w:val="0079345E"/>
    <w:rsid w:val="007937C4"/>
    <w:rsid w:val="00794C01"/>
    <w:rsid w:val="00794E72"/>
    <w:rsid w:val="007953E6"/>
    <w:rsid w:val="0079693B"/>
    <w:rsid w:val="007977DD"/>
    <w:rsid w:val="007A05C9"/>
    <w:rsid w:val="007A1AD7"/>
    <w:rsid w:val="007A2423"/>
    <w:rsid w:val="007A26E4"/>
    <w:rsid w:val="007A2E00"/>
    <w:rsid w:val="007A344F"/>
    <w:rsid w:val="007A37C3"/>
    <w:rsid w:val="007A55F7"/>
    <w:rsid w:val="007A58F9"/>
    <w:rsid w:val="007A651F"/>
    <w:rsid w:val="007A6B93"/>
    <w:rsid w:val="007A7F84"/>
    <w:rsid w:val="007B26C7"/>
    <w:rsid w:val="007B3C65"/>
    <w:rsid w:val="007B4DE5"/>
    <w:rsid w:val="007B6745"/>
    <w:rsid w:val="007B678D"/>
    <w:rsid w:val="007C1062"/>
    <w:rsid w:val="007C18FC"/>
    <w:rsid w:val="007C1B61"/>
    <w:rsid w:val="007C1C4E"/>
    <w:rsid w:val="007C26FD"/>
    <w:rsid w:val="007C2765"/>
    <w:rsid w:val="007C2E42"/>
    <w:rsid w:val="007C3A80"/>
    <w:rsid w:val="007C40D5"/>
    <w:rsid w:val="007D1559"/>
    <w:rsid w:val="007D1FE8"/>
    <w:rsid w:val="007D231E"/>
    <w:rsid w:val="007D2B05"/>
    <w:rsid w:val="007D334B"/>
    <w:rsid w:val="007D3B30"/>
    <w:rsid w:val="007D4EAF"/>
    <w:rsid w:val="007D516C"/>
    <w:rsid w:val="007D51E7"/>
    <w:rsid w:val="007D5553"/>
    <w:rsid w:val="007D5EF5"/>
    <w:rsid w:val="007D67CD"/>
    <w:rsid w:val="007D7228"/>
    <w:rsid w:val="007E1696"/>
    <w:rsid w:val="007E1952"/>
    <w:rsid w:val="007E262E"/>
    <w:rsid w:val="007E3384"/>
    <w:rsid w:val="007E391A"/>
    <w:rsid w:val="007E3A4E"/>
    <w:rsid w:val="007E4A72"/>
    <w:rsid w:val="007E51D5"/>
    <w:rsid w:val="007E5B35"/>
    <w:rsid w:val="007E65FF"/>
    <w:rsid w:val="007E6985"/>
    <w:rsid w:val="007E6FC9"/>
    <w:rsid w:val="007E764A"/>
    <w:rsid w:val="007E7FE4"/>
    <w:rsid w:val="007F117D"/>
    <w:rsid w:val="007F19EF"/>
    <w:rsid w:val="007F2877"/>
    <w:rsid w:val="007F28BB"/>
    <w:rsid w:val="007F2E03"/>
    <w:rsid w:val="007F37F9"/>
    <w:rsid w:val="007F38EB"/>
    <w:rsid w:val="007F4BE6"/>
    <w:rsid w:val="007F514D"/>
    <w:rsid w:val="007F638D"/>
    <w:rsid w:val="007F66F4"/>
    <w:rsid w:val="007F694A"/>
    <w:rsid w:val="007F76E2"/>
    <w:rsid w:val="007F79CF"/>
    <w:rsid w:val="007F7A18"/>
    <w:rsid w:val="007F7BFB"/>
    <w:rsid w:val="00800216"/>
    <w:rsid w:val="00800FFF"/>
    <w:rsid w:val="008010FA"/>
    <w:rsid w:val="00801957"/>
    <w:rsid w:val="00801A41"/>
    <w:rsid w:val="00801C93"/>
    <w:rsid w:val="008025C4"/>
    <w:rsid w:val="008038C4"/>
    <w:rsid w:val="00804213"/>
    <w:rsid w:val="008064CC"/>
    <w:rsid w:val="00810521"/>
    <w:rsid w:val="00810FA2"/>
    <w:rsid w:val="0081106B"/>
    <w:rsid w:val="00811C49"/>
    <w:rsid w:val="00812059"/>
    <w:rsid w:val="00816746"/>
    <w:rsid w:val="00816C20"/>
    <w:rsid w:val="00816D93"/>
    <w:rsid w:val="008170F5"/>
    <w:rsid w:val="0081729F"/>
    <w:rsid w:val="00820803"/>
    <w:rsid w:val="0082114F"/>
    <w:rsid w:val="008213A0"/>
    <w:rsid w:val="00823AD9"/>
    <w:rsid w:val="00823D71"/>
    <w:rsid w:val="00823EFB"/>
    <w:rsid w:val="00823FF6"/>
    <w:rsid w:val="00824703"/>
    <w:rsid w:val="008255D1"/>
    <w:rsid w:val="00825619"/>
    <w:rsid w:val="0082710A"/>
    <w:rsid w:val="008300AA"/>
    <w:rsid w:val="008310CC"/>
    <w:rsid w:val="00831112"/>
    <w:rsid w:val="00832A65"/>
    <w:rsid w:val="00832AD0"/>
    <w:rsid w:val="00832DD9"/>
    <w:rsid w:val="008333A3"/>
    <w:rsid w:val="0083365B"/>
    <w:rsid w:val="00833AA0"/>
    <w:rsid w:val="00833E4C"/>
    <w:rsid w:val="008347AE"/>
    <w:rsid w:val="008347F0"/>
    <w:rsid w:val="00836635"/>
    <w:rsid w:val="0083687C"/>
    <w:rsid w:val="00836D18"/>
    <w:rsid w:val="0083736E"/>
    <w:rsid w:val="008376EB"/>
    <w:rsid w:val="0083776F"/>
    <w:rsid w:val="00840822"/>
    <w:rsid w:val="00840C02"/>
    <w:rsid w:val="00844449"/>
    <w:rsid w:val="00844473"/>
    <w:rsid w:val="00845221"/>
    <w:rsid w:val="008454D4"/>
    <w:rsid w:val="00846612"/>
    <w:rsid w:val="008502C4"/>
    <w:rsid w:val="0085065F"/>
    <w:rsid w:val="0085173A"/>
    <w:rsid w:val="0085293B"/>
    <w:rsid w:val="00852D29"/>
    <w:rsid w:val="0085301C"/>
    <w:rsid w:val="008530CD"/>
    <w:rsid w:val="008533A0"/>
    <w:rsid w:val="00853D95"/>
    <w:rsid w:val="00853F76"/>
    <w:rsid w:val="008541C2"/>
    <w:rsid w:val="00854467"/>
    <w:rsid w:val="00854A49"/>
    <w:rsid w:val="008559EE"/>
    <w:rsid w:val="00855ADC"/>
    <w:rsid w:val="00855F8B"/>
    <w:rsid w:val="008561F2"/>
    <w:rsid w:val="00860042"/>
    <w:rsid w:val="0086062A"/>
    <w:rsid w:val="008607DC"/>
    <w:rsid w:val="00860B20"/>
    <w:rsid w:val="00860B53"/>
    <w:rsid w:val="00860D97"/>
    <w:rsid w:val="008616E4"/>
    <w:rsid w:val="00861D51"/>
    <w:rsid w:val="008632F8"/>
    <w:rsid w:val="0086383A"/>
    <w:rsid w:val="00864411"/>
    <w:rsid w:val="00864DE4"/>
    <w:rsid w:val="00865388"/>
    <w:rsid w:val="00866054"/>
    <w:rsid w:val="0086609E"/>
    <w:rsid w:val="008700BE"/>
    <w:rsid w:val="008706AE"/>
    <w:rsid w:val="00870DFE"/>
    <w:rsid w:val="00875D31"/>
    <w:rsid w:val="00875D94"/>
    <w:rsid w:val="00876B05"/>
    <w:rsid w:val="00882E3E"/>
    <w:rsid w:val="00883CFD"/>
    <w:rsid w:val="0088589E"/>
    <w:rsid w:val="00885F2A"/>
    <w:rsid w:val="008862A2"/>
    <w:rsid w:val="00886C0E"/>
    <w:rsid w:val="00886CFE"/>
    <w:rsid w:val="0088746E"/>
    <w:rsid w:val="00887975"/>
    <w:rsid w:val="00887F5B"/>
    <w:rsid w:val="00892B5D"/>
    <w:rsid w:val="00892D10"/>
    <w:rsid w:val="008957B8"/>
    <w:rsid w:val="00895BAC"/>
    <w:rsid w:val="00896D2B"/>
    <w:rsid w:val="00897994"/>
    <w:rsid w:val="00897A4A"/>
    <w:rsid w:val="008A0458"/>
    <w:rsid w:val="008A0B68"/>
    <w:rsid w:val="008A2AE8"/>
    <w:rsid w:val="008A37AE"/>
    <w:rsid w:val="008A384C"/>
    <w:rsid w:val="008A3B54"/>
    <w:rsid w:val="008A4B3C"/>
    <w:rsid w:val="008A519E"/>
    <w:rsid w:val="008A53AF"/>
    <w:rsid w:val="008A659B"/>
    <w:rsid w:val="008A675C"/>
    <w:rsid w:val="008A67C3"/>
    <w:rsid w:val="008A6C4B"/>
    <w:rsid w:val="008B15AD"/>
    <w:rsid w:val="008B2422"/>
    <w:rsid w:val="008B471C"/>
    <w:rsid w:val="008B498D"/>
    <w:rsid w:val="008B530F"/>
    <w:rsid w:val="008B566B"/>
    <w:rsid w:val="008B76E2"/>
    <w:rsid w:val="008C0C58"/>
    <w:rsid w:val="008C2362"/>
    <w:rsid w:val="008C35DF"/>
    <w:rsid w:val="008C7ED4"/>
    <w:rsid w:val="008C7FE7"/>
    <w:rsid w:val="008D0100"/>
    <w:rsid w:val="008D0158"/>
    <w:rsid w:val="008D0CAC"/>
    <w:rsid w:val="008D1A37"/>
    <w:rsid w:val="008D2111"/>
    <w:rsid w:val="008D249D"/>
    <w:rsid w:val="008D267D"/>
    <w:rsid w:val="008D370B"/>
    <w:rsid w:val="008D3C8F"/>
    <w:rsid w:val="008D6009"/>
    <w:rsid w:val="008D6AD0"/>
    <w:rsid w:val="008D73DC"/>
    <w:rsid w:val="008D771B"/>
    <w:rsid w:val="008E04EB"/>
    <w:rsid w:val="008E1376"/>
    <w:rsid w:val="008E1DC4"/>
    <w:rsid w:val="008E2D34"/>
    <w:rsid w:val="008E3588"/>
    <w:rsid w:val="008E3936"/>
    <w:rsid w:val="008E3ADD"/>
    <w:rsid w:val="008E4FFE"/>
    <w:rsid w:val="008E57A0"/>
    <w:rsid w:val="008E6CDA"/>
    <w:rsid w:val="008E7180"/>
    <w:rsid w:val="008E7292"/>
    <w:rsid w:val="008E7670"/>
    <w:rsid w:val="008E7787"/>
    <w:rsid w:val="008E799C"/>
    <w:rsid w:val="008E7CF9"/>
    <w:rsid w:val="008F1109"/>
    <w:rsid w:val="008F17CD"/>
    <w:rsid w:val="008F23C9"/>
    <w:rsid w:val="008F25F7"/>
    <w:rsid w:val="008F286B"/>
    <w:rsid w:val="008F67E4"/>
    <w:rsid w:val="008F6B72"/>
    <w:rsid w:val="008F747D"/>
    <w:rsid w:val="008F762B"/>
    <w:rsid w:val="008F7BC9"/>
    <w:rsid w:val="00900AEF"/>
    <w:rsid w:val="00900C5A"/>
    <w:rsid w:val="0090159B"/>
    <w:rsid w:val="00901856"/>
    <w:rsid w:val="00903632"/>
    <w:rsid w:val="0090375D"/>
    <w:rsid w:val="00903B92"/>
    <w:rsid w:val="00903BC7"/>
    <w:rsid w:val="00906DBF"/>
    <w:rsid w:val="00907B5C"/>
    <w:rsid w:val="00912CCB"/>
    <w:rsid w:val="0091399C"/>
    <w:rsid w:val="00914103"/>
    <w:rsid w:val="00915FC9"/>
    <w:rsid w:val="00916264"/>
    <w:rsid w:val="00917131"/>
    <w:rsid w:val="00920529"/>
    <w:rsid w:val="009207B9"/>
    <w:rsid w:val="00921120"/>
    <w:rsid w:val="00921CCD"/>
    <w:rsid w:val="00922723"/>
    <w:rsid w:val="009233F7"/>
    <w:rsid w:val="00925498"/>
    <w:rsid w:val="0092615E"/>
    <w:rsid w:val="009268F5"/>
    <w:rsid w:val="009275B3"/>
    <w:rsid w:val="00930682"/>
    <w:rsid w:val="00930AD5"/>
    <w:rsid w:val="00930B12"/>
    <w:rsid w:val="00930EFD"/>
    <w:rsid w:val="00931A1E"/>
    <w:rsid w:val="00931E16"/>
    <w:rsid w:val="00931F5E"/>
    <w:rsid w:val="0093202E"/>
    <w:rsid w:val="00932F9C"/>
    <w:rsid w:val="00933A18"/>
    <w:rsid w:val="00935C87"/>
    <w:rsid w:val="00935DD8"/>
    <w:rsid w:val="00936223"/>
    <w:rsid w:val="00937B08"/>
    <w:rsid w:val="00940D29"/>
    <w:rsid w:val="00941E72"/>
    <w:rsid w:val="009422B0"/>
    <w:rsid w:val="0094286B"/>
    <w:rsid w:val="00942C5C"/>
    <w:rsid w:val="00942DB5"/>
    <w:rsid w:val="00944DB8"/>
    <w:rsid w:val="009458A8"/>
    <w:rsid w:val="00946293"/>
    <w:rsid w:val="00947A66"/>
    <w:rsid w:val="00950346"/>
    <w:rsid w:val="00950634"/>
    <w:rsid w:val="00952300"/>
    <w:rsid w:val="00952EBD"/>
    <w:rsid w:val="00952FA4"/>
    <w:rsid w:val="0095390C"/>
    <w:rsid w:val="009546A4"/>
    <w:rsid w:val="009552EC"/>
    <w:rsid w:val="0095621A"/>
    <w:rsid w:val="00956348"/>
    <w:rsid w:val="0095684D"/>
    <w:rsid w:val="00956864"/>
    <w:rsid w:val="009568B6"/>
    <w:rsid w:val="009571F7"/>
    <w:rsid w:val="009606A1"/>
    <w:rsid w:val="00961926"/>
    <w:rsid w:val="00962861"/>
    <w:rsid w:val="00962FCF"/>
    <w:rsid w:val="0096310A"/>
    <w:rsid w:val="00963A46"/>
    <w:rsid w:val="00964334"/>
    <w:rsid w:val="0096438F"/>
    <w:rsid w:val="00964B47"/>
    <w:rsid w:val="00964C05"/>
    <w:rsid w:val="0096524D"/>
    <w:rsid w:val="009654CF"/>
    <w:rsid w:val="0096565F"/>
    <w:rsid w:val="00965A5F"/>
    <w:rsid w:val="009662C6"/>
    <w:rsid w:val="00966591"/>
    <w:rsid w:val="009668CA"/>
    <w:rsid w:val="009672C2"/>
    <w:rsid w:val="00967813"/>
    <w:rsid w:val="00967F29"/>
    <w:rsid w:val="00971A5E"/>
    <w:rsid w:val="00972760"/>
    <w:rsid w:val="00972E30"/>
    <w:rsid w:val="00972ED8"/>
    <w:rsid w:val="009737AB"/>
    <w:rsid w:val="009738DE"/>
    <w:rsid w:val="009743F4"/>
    <w:rsid w:val="00976D4B"/>
    <w:rsid w:val="00976E36"/>
    <w:rsid w:val="00977262"/>
    <w:rsid w:val="00977AF0"/>
    <w:rsid w:val="00980D0C"/>
    <w:rsid w:val="00980D2C"/>
    <w:rsid w:val="00981C11"/>
    <w:rsid w:val="009836DA"/>
    <w:rsid w:val="009842D2"/>
    <w:rsid w:val="00984C99"/>
    <w:rsid w:val="00985000"/>
    <w:rsid w:val="00985A12"/>
    <w:rsid w:val="0098779B"/>
    <w:rsid w:val="00990144"/>
    <w:rsid w:val="009909AD"/>
    <w:rsid w:val="00990AEC"/>
    <w:rsid w:val="00990F92"/>
    <w:rsid w:val="00991891"/>
    <w:rsid w:val="00991922"/>
    <w:rsid w:val="0099271D"/>
    <w:rsid w:val="009929A4"/>
    <w:rsid w:val="00992B13"/>
    <w:rsid w:val="00992B74"/>
    <w:rsid w:val="00993A3F"/>
    <w:rsid w:val="009941B5"/>
    <w:rsid w:val="00995512"/>
    <w:rsid w:val="00995BC6"/>
    <w:rsid w:val="0099734D"/>
    <w:rsid w:val="00997A37"/>
    <w:rsid w:val="009A014D"/>
    <w:rsid w:val="009A019E"/>
    <w:rsid w:val="009A0725"/>
    <w:rsid w:val="009A1FDD"/>
    <w:rsid w:val="009A20C4"/>
    <w:rsid w:val="009A479A"/>
    <w:rsid w:val="009A4CAE"/>
    <w:rsid w:val="009A5306"/>
    <w:rsid w:val="009A67D1"/>
    <w:rsid w:val="009A6FA5"/>
    <w:rsid w:val="009B1E22"/>
    <w:rsid w:val="009B23C3"/>
    <w:rsid w:val="009B2657"/>
    <w:rsid w:val="009B28D6"/>
    <w:rsid w:val="009B3FD1"/>
    <w:rsid w:val="009B431F"/>
    <w:rsid w:val="009B57AF"/>
    <w:rsid w:val="009B58E6"/>
    <w:rsid w:val="009B6269"/>
    <w:rsid w:val="009B6B47"/>
    <w:rsid w:val="009B6FBB"/>
    <w:rsid w:val="009B7E7A"/>
    <w:rsid w:val="009C14ED"/>
    <w:rsid w:val="009C1A4B"/>
    <w:rsid w:val="009C1DDB"/>
    <w:rsid w:val="009C2EA5"/>
    <w:rsid w:val="009C3001"/>
    <w:rsid w:val="009C491A"/>
    <w:rsid w:val="009C4A67"/>
    <w:rsid w:val="009C5012"/>
    <w:rsid w:val="009C5956"/>
    <w:rsid w:val="009C6556"/>
    <w:rsid w:val="009D062D"/>
    <w:rsid w:val="009D079B"/>
    <w:rsid w:val="009D3D75"/>
    <w:rsid w:val="009D660D"/>
    <w:rsid w:val="009D6C42"/>
    <w:rsid w:val="009D6CA0"/>
    <w:rsid w:val="009D7BE7"/>
    <w:rsid w:val="009E0B4C"/>
    <w:rsid w:val="009E189E"/>
    <w:rsid w:val="009E23A2"/>
    <w:rsid w:val="009E2D3B"/>
    <w:rsid w:val="009E383A"/>
    <w:rsid w:val="009E3EE4"/>
    <w:rsid w:val="009E4F78"/>
    <w:rsid w:val="009E6177"/>
    <w:rsid w:val="009E692B"/>
    <w:rsid w:val="009E6F6F"/>
    <w:rsid w:val="009E7478"/>
    <w:rsid w:val="009F0615"/>
    <w:rsid w:val="009F0EC7"/>
    <w:rsid w:val="009F2502"/>
    <w:rsid w:val="009F2DD7"/>
    <w:rsid w:val="009F39CB"/>
    <w:rsid w:val="009F4551"/>
    <w:rsid w:val="009F5333"/>
    <w:rsid w:val="009F5BA3"/>
    <w:rsid w:val="009F6EB0"/>
    <w:rsid w:val="009F7495"/>
    <w:rsid w:val="009F751B"/>
    <w:rsid w:val="00A00EDA"/>
    <w:rsid w:val="00A0391C"/>
    <w:rsid w:val="00A04581"/>
    <w:rsid w:val="00A04AB4"/>
    <w:rsid w:val="00A04B50"/>
    <w:rsid w:val="00A06BE3"/>
    <w:rsid w:val="00A0714F"/>
    <w:rsid w:val="00A07380"/>
    <w:rsid w:val="00A139AC"/>
    <w:rsid w:val="00A13B97"/>
    <w:rsid w:val="00A14290"/>
    <w:rsid w:val="00A15C34"/>
    <w:rsid w:val="00A16870"/>
    <w:rsid w:val="00A16B80"/>
    <w:rsid w:val="00A17197"/>
    <w:rsid w:val="00A17617"/>
    <w:rsid w:val="00A2194F"/>
    <w:rsid w:val="00A222F8"/>
    <w:rsid w:val="00A224EE"/>
    <w:rsid w:val="00A2269F"/>
    <w:rsid w:val="00A23B9E"/>
    <w:rsid w:val="00A23C27"/>
    <w:rsid w:val="00A2590B"/>
    <w:rsid w:val="00A25A66"/>
    <w:rsid w:val="00A25A7D"/>
    <w:rsid w:val="00A26131"/>
    <w:rsid w:val="00A26E11"/>
    <w:rsid w:val="00A27524"/>
    <w:rsid w:val="00A27BB1"/>
    <w:rsid w:val="00A30537"/>
    <w:rsid w:val="00A3070A"/>
    <w:rsid w:val="00A336A3"/>
    <w:rsid w:val="00A3419E"/>
    <w:rsid w:val="00A3496F"/>
    <w:rsid w:val="00A34D1E"/>
    <w:rsid w:val="00A36EE4"/>
    <w:rsid w:val="00A4029D"/>
    <w:rsid w:val="00A41103"/>
    <w:rsid w:val="00A4123D"/>
    <w:rsid w:val="00A4186A"/>
    <w:rsid w:val="00A42241"/>
    <w:rsid w:val="00A42739"/>
    <w:rsid w:val="00A43E6E"/>
    <w:rsid w:val="00A43F14"/>
    <w:rsid w:val="00A447D5"/>
    <w:rsid w:val="00A44F18"/>
    <w:rsid w:val="00A45968"/>
    <w:rsid w:val="00A46D84"/>
    <w:rsid w:val="00A4705D"/>
    <w:rsid w:val="00A4778D"/>
    <w:rsid w:val="00A47A45"/>
    <w:rsid w:val="00A502C4"/>
    <w:rsid w:val="00A51DDD"/>
    <w:rsid w:val="00A52105"/>
    <w:rsid w:val="00A52B1F"/>
    <w:rsid w:val="00A54870"/>
    <w:rsid w:val="00A56548"/>
    <w:rsid w:val="00A578DD"/>
    <w:rsid w:val="00A57F95"/>
    <w:rsid w:val="00A60016"/>
    <w:rsid w:val="00A60C9E"/>
    <w:rsid w:val="00A62585"/>
    <w:rsid w:val="00A6279F"/>
    <w:rsid w:val="00A63049"/>
    <w:rsid w:val="00A6661A"/>
    <w:rsid w:val="00A66801"/>
    <w:rsid w:val="00A674AF"/>
    <w:rsid w:val="00A6778F"/>
    <w:rsid w:val="00A70138"/>
    <w:rsid w:val="00A7093B"/>
    <w:rsid w:val="00A7106F"/>
    <w:rsid w:val="00A74E7E"/>
    <w:rsid w:val="00A756AB"/>
    <w:rsid w:val="00A76719"/>
    <w:rsid w:val="00A774EC"/>
    <w:rsid w:val="00A80036"/>
    <w:rsid w:val="00A808E2"/>
    <w:rsid w:val="00A810F3"/>
    <w:rsid w:val="00A81C5B"/>
    <w:rsid w:val="00A82B22"/>
    <w:rsid w:val="00A84094"/>
    <w:rsid w:val="00A849DF"/>
    <w:rsid w:val="00A87B5A"/>
    <w:rsid w:val="00A91969"/>
    <w:rsid w:val="00A936F8"/>
    <w:rsid w:val="00A93827"/>
    <w:rsid w:val="00A93CC5"/>
    <w:rsid w:val="00A9422E"/>
    <w:rsid w:val="00A94347"/>
    <w:rsid w:val="00A94351"/>
    <w:rsid w:val="00A94683"/>
    <w:rsid w:val="00A95098"/>
    <w:rsid w:val="00A95C37"/>
    <w:rsid w:val="00A9616C"/>
    <w:rsid w:val="00A96231"/>
    <w:rsid w:val="00A97913"/>
    <w:rsid w:val="00A97D54"/>
    <w:rsid w:val="00AA0658"/>
    <w:rsid w:val="00AA0788"/>
    <w:rsid w:val="00AA13FE"/>
    <w:rsid w:val="00AA1DCF"/>
    <w:rsid w:val="00AA3FE3"/>
    <w:rsid w:val="00AA6076"/>
    <w:rsid w:val="00AA7466"/>
    <w:rsid w:val="00AA7526"/>
    <w:rsid w:val="00AA75C5"/>
    <w:rsid w:val="00AA7E1F"/>
    <w:rsid w:val="00AB0991"/>
    <w:rsid w:val="00AB34BC"/>
    <w:rsid w:val="00AB3988"/>
    <w:rsid w:val="00AB3E69"/>
    <w:rsid w:val="00AB7DF6"/>
    <w:rsid w:val="00AC07B9"/>
    <w:rsid w:val="00AC0DCA"/>
    <w:rsid w:val="00AC159E"/>
    <w:rsid w:val="00AC19EF"/>
    <w:rsid w:val="00AC1C65"/>
    <w:rsid w:val="00AC2CDC"/>
    <w:rsid w:val="00AC3253"/>
    <w:rsid w:val="00AC3505"/>
    <w:rsid w:val="00AC3DA5"/>
    <w:rsid w:val="00AC3DE3"/>
    <w:rsid w:val="00AC461C"/>
    <w:rsid w:val="00AC5897"/>
    <w:rsid w:val="00AC5E03"/>
    <w:rsid w:val="00AC5F66"/>
    <w:rsid w:val="00AC6658"/>
    <w:rsid w:val="00AD0106"/>
    <w:rsid w:val="00AD0247"/>
    <w:rsid w:val="00AD134F"/>
    <w:rsid w:val="00AD144F"/>
    <w:rsid w:val="00AD19DB"/>
    <w:rsid w:val="00AD24D4"/>
    <w:rsid w:val="00AD2F50"/>
    <w:rsid w:val="00AD383A"/>
    <w:rsid w:val="00AD40FB"/>
    <w:rsid w:val="00AD4269"/>
    <w:rsid w:val="00AD46E5"/>
    <w:rsid w:val="00AD4E73"/>
    <w:rsid w:val="00AD55DC"/>
    <w:rsid w:val="00AD6A59"/>
    <w:rsid w:val="00AD6B0E"/>
    <w:rsid w:val="00AD7138"/>
    <w:rsid w:val="00AD756F"/>
    <w:rsid w:val="00AD771E"/>
    <w:rsid w:val="00AD7E4A"/>
    <w:rsid w:val="00AE04A3"/>
    <w:rsid w:val="00AE0FC1"/>
    <w:rsid w:val="00AE158E"/>
    <w:rsid w:val="00AE186A"/>
    <w:rsid w:val="00AE2122"/>
    <w:rsid w:val="00AE4553"/>
    <w:rsid w:val="00AE4705"/>
    <w:rsid w:val="00AE4BB0"/>
    <w:rsid w:val="00AE529D"/>
    <w:rsid w:val="00AE589F"/>
    <w:rsid w:val="00AE5B8B"/>
    <w:rsid w:val="00AE66AC"/>
    <w:rsid w:val="00AE76A1"/>
    <w:rsid w:val="00AE7C17"/>
    <w:rsid w:val="00AF1583"/>
    <w:rsid w:val="00AF354A"/>
    <w:rsid w:val="00AF3D55"/>
    <w:rsid w:val="00AF4B9C"/>
    <w:rsid w:val="00AF6721"/>
    <w:rsid w:val="00AF6D55"/>
    <w:rsid w:val="00B01512"/>
    <w:rsid w:val="00B018EA"/>
    <w:rsid w:val="00B03142"/>
    <w:rsid w:val="00B03250"/>
    <w:rsid w:val="00B03FB2"/>
    <w:rsid w:val="00B056FD"/>
    <w:rsid w:val="00B0576F"/>
    <w:rsid w:val="00B07316"/>
    <w:rsid w:val="00B07738"/>
    <w:rsid w:val="00B10123"/>
    <w:rsid w:val="00B10719"/>
    <w:rsid w:val="00B107B2"/>
    <w:rsid w:val="00B10F4D"/>
    <w:rsid w:val="00B110D3"/>
    <w:rsid w:val="00B119A7"/>
    <w:rsid w:val="00B11BBA"/>
    <w:rsid w:val="00B11CB8"/>
    <w:rsid w:val="00B12333"/>
    <w:rsid w:val="00B12E6B"/>
    <w:rsid w:val="00B157F2"/>
    <w:rsid w:val="00B17E69"/>
    <w:rsid w:val="00B20542"/>
    <w:rsid w:val="00B20D64"/>
    <w:rsid w:val="00B21057"/>
    <w:rsid w:val="00B227D5"/>
    <w:rsid w:val="00B22E13"/>
    <w:rsid w:val="00B2303A"/>
    <w:rsid w:val="00B23363"/>
    <w:rsid w:val="00B2437C"/>
    <w:rsid w:val="00B245CD"/>
    <w:rsid w:val="00B24E55"/>
    <w:rsid w:val="00B255C1"/>
    <w:rsid w:val="00B26012"/>
    <w:rsid w:val="00B260A1"/>
    <w:rsid w:val="00B27325"/>
    <w:rsid w:val="00B2799B"/>
    <w:rsid w:val="00B27F21"/>
    <w:rsid w:val="00B3031B"/>
    <w:rsid w:val="00B3037D"/>
    <w:rsid w:val="00B30E27"/>
    <w:rsid w:val="00B321C5"/>
    <w:rsid w:val="00B328FD"/>
    <w:rsid w:val="00B339E2"/>
    <w:rsid w:val="00B33E8F"/>
    <w:rsid w:val="00B345E9"/>
    <w:rsid w:val="00B34E8E"/>
    <w:rsid w:val="00B34F1A"/>
    <w:rsid w:val="00B35C62"/>
    <w:rsid w:val="00B35D26"/>
    <w:rsid w:val="00B37A1C"/>
    <w:rsid w:val="00B40764"/>
    <w:rsid w:val="00B41401"/>
    <w:rsid w:val="00B42263"/>
    <w:rsid w:val="00B43156"/>
    <w:rsid w:val="00B43902"/>
    <w:rsid w:val="00B44355"/>
    <w:rsid w:val="00B449EE"/>
    <w:rsid w:val="00B45A4B"/>
    <w:rsid w:val="00B45E47"/>
    <w:rsid w:val="00B4712F"/>
    <w:rsid w:val="00B4763A"/>
    <w:rsid w:val="00B47AC8"/>
    <w:rsid w:val="00B47B0E"/>
    <w:rsid w:val="00B50628"/>
    <w:rsid w:val="00B509AD"/>
    <w:rsid w:val="00B50B3D"/>
    <w:rsid w:val="00B50DF1"/>
    <w:rsid w:val="00B511D5"/>
    <w:rsid w:val="00B53FDA"/>
    <w:rsid w:val="00B54E52"/>
    <w:rsid w:val="00B550F5"/>
    <w:rsid w:val="00B55C13"/>
    <w:rsid w:val="00B62BB2"/>
    <w:rsid w:val="00B6585C"/>
    <w:rsid w:val="00B65CB9"/>
    <w:rsid w:val="00B66E50"/>
    <w:rsid w:val="00B674C1"/>
    <w:rsid w:val="00B722DA"/>
    <w:rsid w:val="00B724A9"/>
    <w:rsid w:val="00B73213"/>
    <w:rsid w:val="00B752F8"/>
    <w:rsid w:val="00B753DE"/>
    <w:rsid w:val="00B7594C"/>
    <w:rsid w:val="00B770D0"/>
    <w:rsid w:val="00B80238"/>
    <w:rsid w:val="00B80B79"/>
    <w:rsid w:val="00B8196B"/>
    <w:rsid w:val="00B81A78"/>
    <w:rsid w:val="00B81A7E"/>
    <w:rsid w:val="00B82A0D"/>
    <w:rsid w:val="00B82DF8"/>
    <w:rsid w:val="00B83F6D"/>
    <w:rsid w:val="00B8413C"/>
    <w:rsid w:val="00B85794"/>
    <w:rsid w:val="00B85A56"/>
    <w:rsid w:val="00B85E48"/>
    <w:rsid w:val="00B85EF7"/>
    <w:rsid w:val="00B8658A"/>
    <w:rsid w:val="00B865D8"/>
    <w:rsid w:val="00B87CAD"/>
    <w:rsid w:val="00B87E52"/>
    <w:rsid w:val="00B904EB"/>
    <w:rsid w:val="00B90BDD"/>
    <w:rsid w:val="00B9235B"/>
    <w:rsid w:val="00B92AFD"/>
    <w:rsid w:val="00B93174"/>
    <w:rsid w:val="00B943A9"/>
    <w:rsid w:val="00B94B7B"/>
    <w:rsid w:val="00B94E68"/>
    <w:rsid w:val="00B95802"/>
    <w:rsid w:val="00B95CC9"/>
    <w:rsid w:val="00B95FEC"/>
    <w:rsid w:val="00BA051B"/>
    <w:rsid w:val="00BA1B67"/>
    <w:rsid w:val="00BA1C57"/>
    <w:rsid w:val="00BA1FF5"/>
    <w:rsid w:val="00BA2687"/>
    <w:rsid w:val="00BA4552"/>
    <w:rsid w:val="00BA45B0"/>
    <w:rsid w:val="00BA4758"/>
    <w:rsid w:val="00BA505F"/>
    <w:rsid w:val="00BA5EFD"/>
    <w:rsid w:val="00BB1F7A"/>
    <w:rsid w:val="00BB22C4"/>
    <w:rsid w:val="00BB26CE"/>
    <w:rsid w:val="00BB3C02"/>
    <w:rsid w:val="00BB4A83"/>
    <w:rsid w:val="00BB552A"/>
    <w:rsid w:val="00BB5E9B"/>
    <w:rsid w:val="00BB7965"/>
    <w:rsid w:val="00BC03F0"/>
    <w:rsid w:val="00BC0CF1"/>
    <w:rsid w:val="00BC0D48"/>
    <w:rsid w:val="00BC2C7E"/>
    <w:rsid w:val="00BC4473"/>
    <w:rsid w:val="00BC4BBC"/>
    <w:rsid w:val="00BC584C"/>
    <w:rsid w:val="00BC698F"/>
    <w:rsid w:val="00BC753C"/>
    <w:rsid w:val="00BC77B1"/>
    <w:rsid w:val="00BD0212"/>
    <w:rsid w:val="00BD0418"/>
    <w:rsid w:val="00BD0DE3"/>
    <w:rsid w:val="00BD1B51"/>
    <w:rsid w:val="00BD233A"/>
    <w:rsid w:val="00BD2EC0"/>
    <w:rsid w:val="00BD4A7C"/>
    <w:rsid w:val="00BD4F27"/>
    <w:rsid w:val="00BD545F"/>
    <w:rsid w:val="00BD5974"/>
    <w:rsid w:val="00BD65D6"/>
    <w:rsid w:val="00BD661F"/>
    <w:rsid w:val="00BD668E"/>
    <w:rsid w:val="00BD6B87"/>
    <w:rsid w:val="00BD6EFE"/>
    <w:rsid w:val="00BD73FD"/>
    <w:rsid w:val="00BD776F"/>
    <w:rsid w:val="00BD787D"/>
    <w:rsid w:val="00BD7C54"/>
    <w:rsid w:val="00BD7DAE"/>
    <w:rsid w:val="00BE10A9"/>
    <w:rsid w:val="00BE14A9"/>
    <w:rsid w:val="00BE1D5B"/>
    <w:rsid w:val="00BE2554"/>
    <w:rsid w:val="00BE2A3A"/>
    <w:rsid w:val="00BE2EF3"/>
    <w:rsid w:val="00BE3899"/>
    <w:rsid w:val="00BE3B55"/>
    <w:rsid w:val="00BE4FAB"/>
    <w:rsid w:val="00BE5943"/>
    <w:rsid w:val="00BE68B6"/>
    <w:rsid w:val="00BE7122"/>
    <w:rsid w:val="00BE74FA"/>
    <w:rsid w:val="00BE7620"/>
    <w:rsid w:val="00BE7D0E"/>
    <w:rsid w:val="00BF0229"/>
    <w:rsid w:val="00BF0C04"/>
    <w:rsid w:val="00BF0CA3"/>
    <w:rsid w:val="00BF1059"/>
    <w:rsid w:val="00BF1599"/>
    <w:rsid w:val="00BF1863"/>
    <w:rsid w:val="00BF2725"/>
    <w:rsid w:val="00BF354D"/>
    <w:rsid w:val="00BF3878"/>
    <w:rsid w:val="00BF7404"/>
    <w:rsid w:val="00BF76AA"/>
    <w:rsid w:val="00BF7EE0"/>
    <w:rsid w:val="00C0166A"/>
    <w:rsid w:val="00C0475B"/>
    <w:rsid w:val="00C04BAD"/>
    <w:rsid w:val="00C04E77"/>
    <w:rsid w:val="00C06006"/>
    <w:rsid w:val="00C10C83"/>
    <w:rsid w:val="00C11ECD"/>
    <w:rsid w:val="00C11F6F"/>
    <w:rsid w:val="00C1200C"/>
    <w:rsid w:val="00C12802"/>
    <w:rsid w:val="00C12B1D"/>
    <w:rsid w:val="00C13746"/>
    <w:rsid w:val="00C13A13"/>
    <w:rsid w:val="00C13D0D"/>
    <w:rsid w:val="00C157CF"/>
    <w:rsid w:val="00C17472"/>
    <w:rsid w:val="00C2042E"/>
    <w:rsid w:val="00C22371"/>
    <w:rsid w:val="00C23718"/>
    <w:rsid w:val="00C24367"/>
    <w:rsid w:val="00C2465A"/>
    <w:rsid w:val="00C2465E"/>
    <w:rsid w:val="00C25165"/>
    <w:rsid w:val="00C2656B"/>
    <w:rsid w:val="00C266EA"/>
    <w:rsid w:val="00C278F4"/>
    <w:rsid w:val="00C3076B"/>
    <w:rsid w:val="00C30B01"/>
    <w:rsid w:val="00C3220A"/>
    <w:rsid w:val="00C32374"/>
    <w:rsid w:val="00C328BD"/>
    <w:rsid w:val="00C34276"/>
    <w:rsid w:val="00C35305"/>
    <w:rsid w:val="00C3541C"/>
    <w:rsid w:val="00C357BF"/>
    <w:rsid w:val="00C35FA8"/>
    <w:rsid w:val="00C36465"/>
    <w:rsid w:val="00C40A1E"/>
    <w:rsid w:val="00C40CDD"/>
    <w:rsid w:val="00C4237B"/>
    <w:rsid w:val="00C432F7"/>
    <w:rsid w:val="00C43899"/>
    <w:rsid w:val="00C44297"/>
    <w:rsid w:val="00C44E55"/>
    <w:rsid w:val="00C465CE"/>
    <w:rsid w:val="00C46C32"/>
    <w:rsid w:val="00C509C8"/>
    <w:rsid w:val="00C5160A"/>
    <w:rsid w:val="00C52F70"/>
    <w:rsid w:val="00C52F81"/>
    <w:rsid w:val="00C53D57"/>
    <w:rsid w:val="00C540A0"/>
    <w:rsid w:val="00C54FB1"/>
    <w:rsid w:val="00C5786C"/>
    <w:rsid w:val="00C57AF4"/>
    <w:rsid w:val="00C57D11"/>
    <w:rsid w:val="00C57D50"/>
    <w:rsid w:val="00C60EB3"/>
    <w:rsid w:val="00C61423"/>
    <w:rsid w:val="00C617C6"/>
    <w:rsid w:val="00C61DBA"/>
    <w:rsid w:val="00C62FA2"/>
    <w:rsid w:val="00C6310A"/>
    <w:rsid w:val="00C63FCC"/>
    <w:rsid w:val="00C64EC9"/>
    <w:rsid w:val="00C66797"/>
    <w:rsid w:val="00C669D3"/>
    <w:rsid w:val="00C66A2F"/>
    <w:rsid w:val="00C67653"/>
    <w:rsid w:val="00C67745"/>
    <w:rsid w:val="00C70835"/>
    <w:rsid w:val="00C71077"/>
    <w:rsid w:val="00C71251"/>
    <w:rsid w:val="00C7185C"/>
    <w:rsid w:val="00C72DF6"/>
    <w:rsid w:val="00C73DF2"/>
    <w:rsid w:val="00C744B1"/>
    <w:rsid w:val="00C75273"/>
    <w:rsid w:val="00C77A16"/>
    <w:rsid w:val="00C80B93"/>
    <w:rsid w:val="00C81112"/>
    <w:rsid w:val="00C8176C"/>
    <w:rsid w:val="00C8272F"/>
    <w:rsid w:val="00C8318B"/>
    <w:rsid w:val="00C848E0"/>
    <w:rsid w:val="00C84E25"/>
    <w:rsid w:val="00C85A69"/>
    <w:rsid w:val="00C8642B"/>
    <w:rsid w:val="00C8703F"/>
    <w:rsid w:val="00C90BE6"/>
    <w:rsid w:val="00C927BB"/>
    <w:rsid w:val="00C93562"/>
    <w:rsid w:val="00C94209"/>
    <w:rsid w:val="00C9466D"/>
    <w:rsid w:val="00C95E12"/>
    <w:rsid w:val="00C964E4"/>
    <w:rsid w:val="00C964E5"/>
    <w:rsid w:val="00C977F5"/>
    <w:rsid w:val="00C979C8"/>
    <w:rsid w:val="00C97ECF"/>
    <w:rsid w:val="00CA0D61"/>
    <w:rsid w:val="00CA13C0"/>
    <w:rsid w:val="00CA1412"/>
    <w:rsid w:val="00CA1496"/>
    <w:rsid w:val="00CA1610"/>
    <w:rsid w:val="00CA2480"/>
    <w:rsid w:val="00CA3DE2"/>
    <w:rsid w:val="00CA4021"/>
    <w:rsid w:val="00CA4CB1"/>
    <w:rsid w:val="00CA5382"/>
    <w:rsid w:val="00CA57E3"/>
    <w:rsid w:val="00CA69A2"/>
    <w:rsid w:val="00CA7CA6"/>
    <w:rsid w:val="00CB01A8"/>
    <w:rsid w:val="00CB06AA"/>
    <w:rsid w:val="00CB0764"/>
    <w:rsid w:val="00CB0EC4"/>
    <w:rsid w:val="00CB11B6"/>
    <w:rsid w:val="00CB1936"/>
    <w:rsid w:val="00CB23DD"/>
    <w:rsid w:val="00CB2661"/>
    <w:rsid w:val="00CB5C41"/>
    <w:rsid w:val="00CB6CDC"/>
    <w:rsid w:val="00CB6CE2"/>
    <w:rsid w:val="00CB6D28"/>
    <w:rsid w:val="00CB782A"/>
    <w:rsid w:val="00CC0663"/>
    <w:rsid w:val="00CC0AA0"/>
    <w:rsid w:val="00CC2945"/>
    <w:rsid w:val="00CC3213"/>
    <w:rsid w:val="00CC3D7C"/>
    <w:rsid w:val="00CC3FC6"/>
    <w:rsid w:val="00CC4A13"/>
    <w:rsid w:val="00CC4DB8"/>
    <w:rsid w:val="00CC4EE0"/>
    <w:rsid w:val="00CC4F2C"/>
    <w:rsid w:val="00CC57FF"/>
    <w:rsid w:val="00CC61C3"/>
    <w:rsid w:val="00CC675E"/>
    <w:rsid w:val="00CC696B"/>
    <w:rsid w:val="00CC6B8F"/>
    <w:rsid w:val="00CC7923"/>
    <w:rsid w:val="00CD06F8"/>
    <w:rsid w:val="00CD1A81"/>
    <w:rsid w:val="00CD2A27"/>
    <w:rsid w:val="00CD2F66"/>
    <w:rsid w:val="00CD369E"/>
    <w:rsid w:val="00CD454F"/>
    <w:rsid w:val="00CD47F9"/>
    <w:rsid w:val="00CD538A"/>
    <w:rsid w:val="00CD5416"/>
    <w:rsid w:val="00CE105F"/>
    <w:rsid w:val="00CE2713"/>
    <w:rsid w:val="00CE3676"/>
    <w:rsid w:val="00CE3E56"/>
    <w:rsid w:val="00CE5060"/>
    <w:rsid w:val="00CE512E"/>
    <w:rsid w:val="00CE51D6"/>
    <w:rsid w:val="00CE580F"/>
    <w:rsid w:val="00CE779E"/>
    <w:rsid w:val="00CF234D"/>
    <w:rsid w:val="00CF5C8C"/>
    <w:rsid w:val="00CF5D59"/>
    <w:rsid w:val="00CF5EAA"/>
    <w:rsid w:val="00CF69C9"/>
    <w:rsid w:val="00CF7167"/>
    <w:rsid w:val="00D02E4B"/>
    <w:rsid w:val="00D03161"/>
    <w:rsid w:val="00D0374C"/>
    <w:rsid w:val="00D04661"/>
    <w:rsid w:val="00D0499E"/>
    <w:rsid w:val="00D04FAD"/>
    <w:rsid w:val="00D05AF9"/>
    <w:rsid w:val="00D05C54"/>
    <w:rsid w:val="00D06CC7"/>
    <w:rsid w:val="00D071C8"/>
    <w:rsid w:val="00D1007E"/>
    <w:rsid w:val="00D10D90"/>
    <w:rsid w:val="00D112E4"/>
    <w:rsid w:val="00D11AC5"/>
    <w:rsid w:val="00D12172"/>
    <w:rsid w:val="00D12728"/>
    <w:rsid w:val="00D13BE1"/>
    <w:rsid w:val="00D1666E"/>
    <w:rsid w:val="00D16BE7"/>
    <w:rsid w:val="00D16D13"/>
    <w:rsid w:val="00D171B8"/>
    <w:rsid w:val="00D175BE"/>
    <w:rsid w:val="00D2027F"/>
    <w:rsid w:val="00D20980"/>
    <w:rsid w:val="00D20EE3"/>
    <w:rsid w:val="00D21D3A"/>
    <w:rsid w:val="00D23576"/>
    <w:rsid w:val="00D25169"/>
    <w:rsid w:val="00D25775"/>
    <w:rsid w:val="00D260E9"/>
    <w:rsid w:val="00D26DD1"/>
    <w:rsid w:val="00D273B7"/>
    <w:rsid w:val="00D27E60"/>
    <w:rsid w:val="00D3005A"/>
    <w:rsid w:val="00D30438"/>
    <w:rsid w:val="00D30581"/>
    <w:rsid w:val="00D31C27"/>
    <w:rsid w:val="00D329C0"/>
    <w:rsid w:val="00D33470"/>
    <w:rsid w:val="00D33CBA"/>
    <w:rsid w:val="00D37E7F"/>
    <w:rsid w:val="00D40A38"/>
    <w:rsid w:val="00D40BCD"/>
    <w:rsid w:val="00D40C37"/>
    <w:rsid w:val="00D40DBC"/>
    <w:rsid w:val="00D41316"/>
    <w:rsid w:val="00D4205E"/>
    <w:rsid w:val="00D424C9"/>
    <w:rsid w:val="00D426BA"/>
    <w:rsid w:val="00D45CCD"/>
    <w:rsid w:val="00D46CE7"/>
    <w:rsid w:val="00D50D3B"/>
    <w:rsid w:val="00D50D64"/>
    <w:rsid w:val="00D52017"/>
    <w:rsid w:val="00D5257E"/>
    <w:rsid w:val="00D5288D"/>
    <w:rsid w:val="00D53F2D"/>
    <w:rsid w:val="00D543BC"/>
    <w:rsid w:val="00D55167"/>
    <w:rsid w:val="00D557E8"/>
    <w:rsid w:val="00D55990"/>
    <w:rsid w:val="00D569E7"/>
    <w:rsid w:val="00D57340"/>
    <w:rsid w:val="00D57F69"/>
    <w:rsid w:val="00D60347"/>
    <w:rsid w:val="00D6155D"/>
    <w:rsid w:val="00D6170E"/>
    <w:rsid w:val="00D61FA3"/>
    <w:rsid w:val="00D620C0"/>
    <w:rsid w:val="00D62514"/>
    <w:rsid w:val="00D637EA"/>
    <w:rsid w:val="00D63BAA"/>
    <w:rsid w:val="00D65343"/>
    <w:rsid w:val="00D65809"/>
    <w:rsid w:val="00D6596D"/>
    <w:rsid w:val="00D65FEE"/>
    <w:rsid w:val="00D66390"/>
    <w:rsid w:val="00D678AD"/>
    <w:rsid w:val="00D70AC7"/>
    <w:rsid w:val="00D70E04"/>
    <w:rsid w:val="00D710A9"/>
    <w:rsid w:val="00D71A39"/>
    <w:rsid w:val="00D72768"/>
    <w:rsid w:val="00D73040"/>
    <w:rsid w:val="00D735DB"/>
    <w:rsid w:val="00D7431F"/>
    <w:rsid w:val="00D743D3"/>
    <w:rsid w:val="00D75118"/>
    <w:rsid w:val="00D760DD"/>
    <w:rsid w:val="00D769AF"/>
    <w:rsid w:val="00D774D6"/>
    <w:rsid w:val="00D775E6"/>
    <w:rsid w:val="00D807DF"/>
    <w:rsid w:val="00D80A6B"/>
    <w:rsid w:val="00D81148"/>
    <w:rsid w:val="00D828C9"/>
    <w:rsid w:val="00D833EB"/>
    <w:rsid w:val="00D83878"/>
    <w:rsid w:val="00D83DDB"/>
    <w:rsid w:val="00D85A48"/>
    <w:rsid w:val="00D86A7B"/>
    <w:rsid w:val="00D873B6"/>
    <w:rsid w:val="00D87790"/>
    <w:rsid w:val="00D87D11"/>
    <w:rsid w:val="00D900BF"/>
    <w:rsid w:val="00D90561"/>
    <w:rsid w:val="00D92132"/>
    <w:rsid w:val="00D93A06"/>
    <w:rsid w:val="00D93BC8"/>
    <w:rsid w:val="00D94EA1"/>
    <w:rsid w:val="00D95421"/>
    <w:rsid w:val="00D95995"/>
    <w:rsid w:val="00D96232"/>
    <w:rsid w:val="00D964CA"/>
    <w:rsid w:val="00D966AE"/>
    <w:rsid w:val="00D96FF7"/>
    <w:rsid w:val="00D9763D"/>
    <w:rsid w:val="00D97AC9"/>
    <w:rsid w:val="00DA0132"/>
    <w:rsid w:val="00DA18B7"/>
    <w:rsid w:val="00DA26E3"/>
    <w:rsid w:val="00DA2F4A"/>
    <w:rsid w:val="00DA2FD3"/>
    <w:rsid w:val="00DA35C7"/>
    <w:rsid w:val="00DA3D72"/>
    <w:rsid w:val="00DA4984"/>
    <w:rsid w:val="00DA68D8"/>
    <w:rsid w:val="00DA71D6"/>
    <w:rsid w:val="00DA7516"/>
    <w:rsid w:val="00DA7EC0"/>
    <w:rsid w:val="00DB0369"/>
    <w:rsid w:val="00DB0432"/>
    <w:rsid w:val="00DB04E8"/>
    <w:rsid w:val="00DB0763"/>
    <w:rsid w:val="00DB08AE"/>
    <w:rsid w:val="00DB3C59"/>
    <w:rsid w:val="00DB432E"/>
    <w:rsid w:val="00DB44D6"/>
    <w:rsid w:val="00DB4D68"/>
    <w:rsid w:val="00DB6435"/>
    <w:rsid w:val="00DB69B6"/>
    <w:rsid w:val="00DB6E5A"/>
    <w:rsid w:val="00DC025C"/>
    <w:rsid w:val="00DC12C5"/>
    <w:rsid w:val="00DC17C4"/>
    <w:rsid w:val="00DC17F1"/>
    <w:rsid w:val="00DC28EB"/>
    <w:rsid w:val="00DC2A3C"/>
    <w:rsid w:val="00DC34A0"/>
    <w:rsid w:val="00DC5711"/>
    <w:rsid w:val="00DC5F53"/>
    <w:rsid w:val="00DC63FC"/>
    <w:rsid w:val="00DC7369"/>
    <w:rsid w:val="00DD0168"/>
    <w:rsid w:val="00DD10F1"/>
    <w:rsid w:val="00DD3AA5"/>
    <w:rsid w:val="00DD3DD8"/>
    <w:rsid w:val="00DD56BF"/>
    <w:rsid w:val="00DD57B1"/>
    <w:rsid w:val="00DD663D"/>
    <w:rsid w:val="00DD6871"/>
    <w:rsid w:val="00DD757F"/>
    <w:rsid w:val="00DD7FAC"/>
    <w:rsid w:val="00DE27B1"/>
    <w:rsid w:val="00DE27FB"/>
    <w:rsid w:val="00DE2E45"/>
    <w:rsid w:val="00DE311C"/>
    <w:rsid w:val="00DE447F"/>
    <w:rsid w:val="00DE470A"/>
    <w:rsid w:val="00DE4B51"/>
    <w:rsid w:val="00DE6A3F"/>
    <w:rsid w:val="00DE7D71"/>
    <w:rsid w:val="00DF077B"/>
    <w:rsid w:val="00DF077D"/>
    <w:rsid w:val="00DF0951"/>
    <w:rsid w:val="00DF0E82"/>
    <w:rsid w:val="00DF1D98"/>
    <w:rsid w:val="00DF28B5"/>
    <w:rsid w:val="00DF2928"/>
    <w:rsid w:val="00DF4016"/>
    <w:rsid w:val="00DF45E7"/>
    <w:rsid w:val="00DF5029"/>
    <w:rsid w:val="00DF51CD"/>
    <w:rsid w:val="00DF6360"/>
    <w:rsid w:val="00DF6F9E"/>
    <w:rsid w:val="00DF78B1"/>
    <w:rsid w:val="00E015F1"/>
    <w:rsid w:val="00E01848"/>
    <w:rsid w:val="00E02A04"/>
    <w:rsid w:val="00E03837"/>
    <w:rsid w:val="00E0443E"/>
    <w:rsid w:val="00E04481"/>
    <w:rsid w:val="00E059D9"/>
    <w:rsid w:val="00E06352"/>
    <w:rsid w:val="00E075B5"/>
    <w:rsid w:val="00E1066A"/>
    <w:rsid w:val="00E110C3"/>
    <w:rsid w:val="00E1139C"/>
    <w:rsid w:val="00E1151D"/>
    <w:rsid w:val="00E11B64"/>
    <w:rsid w:val="00E11FCA"/>
    <w:rsid w:val="00E12899"/>
    <w:rsid w:val="00E12934"/>
    <w:rsid w:val="00E12DB6"/>
    <w:rsid w:val="00E12FA8"/>
    <w:rsid w:val="00E205AC"/>
    <w:rsid w:val="00E20A41"/>
    <w:rsid w:val="00E2124A"/>
    <w:rsid w:val="00E2141E"/>
    <w:rsid w:val="00E21D5A"/>
    <w:rsid w:val="00E2260B"/>
    <w:rsid w:val="00E23BDE"/>
    <w:rsid w:val="00E25EC5"/>
    <w:rsid w:val="00E26CC4"/>
    <w:rsid w:val="00E271C6"/>
    <w:rsid w:val="00E27ECA"/>
    <w:rsid w:val="00E302C3"/>
    <w:rsid w:val="00E30334"/>
    <w:rsid w:val="00E3047E"/>
    <w:rsid w:val="00E3124B"/>
    <w:rsid w:val="00E31303"/>
    <w:rsid w:val="00E31ABB"/>
    <w:rsid w:val="00E32A3C"/>
    <w:rsid w:val="00E35F1F"/>
    <w:rsid w:val="00E35F40"/>
    <w:rsid w:val="00E36A69"/>
    <w:rsid w:val="00E378E6"/>
    <w:rsid w:val="00E40D1B"/>
    <w:rsid w:val="00E41E4B"/>
    <w:rsid w:val="00E422FB"/>
    <w:rsid w:val="00E42680"/>
    <w:rsid w:val="00E42BCB"/>
    <w:rsid w:val="00E432F6"/>
    <w:rsid w:val="00E44484"/>
    <w:rsid w:val="00E445C9"/>
    <w:rsid w:val="00E44C7A"/>
    <w:rsid w:val="00E44C81"/>
    <w:rsid w:val="00E46956"/>
    <w:rsid w:val="00E478C2"/>
    <w:rsid w:val="00E50ACB"/>
    <w:rsid w:val="00E510F2"/>
    <w:rsid w:val="00E51DF6"/>
    <w:rsid w:val="00E5520F"/>
    <w:rsid w:val="00E55649"/>
    <w:rsid w:val="00E55B7E"/>
    <w:rsid w:val="00E57033"/>
    <w:rsid w:val="00E603BF"/>
    <w:rsid w:val="00E605ED"/>
    <w:rsid w:val="00E618D8"/>
    <w:rsid w:val="00E62200"/>
    <w:rsid w:val="00E62657"/>
    <w:rsid w:val="00E62CAA"/>
    <w:rsid w:val="00E6302E"/>
    <w:rsid w:val="00E6344B"/>
    <w:rsid w:val="00E640B9"/>
    <w:rsid w:val="00E640E0"/>
    <w:rsid w:val="00E64E5F"/>
    <w:rsid w:val="00E650F4"/>
    <w:rsid w:val="00E65C89"/>
    <w:rsid w:val="00E66E52"/>
    <w:rsid w:val="00E66FEB"/>
    <w:rsid w:val="00E677B8"/>
    <w:rsid w:val="00E7022B"/>
    <w:rsid w:val="00E70C70"/>
    <w:rsid w:val="00E7113E"/>
    <w:rsid w:val="00E71182"/>
    <w:rsid w:val="00E7122D"/>
    <w:rsid w:val="00E725E5"/>
    <w:rsid w:val="00E72BB3"/>
    <w:rsid w:val="00E7304B"/>
    <w:rsid w:val="00E73055"/>
    <w:rsid w:val="00E732AA"/>
    <w:rsid w:val="00E73726"/>
    <w:rsid w:val="00E758EB"/>
    <w:rsid w:val="00E76BEB"/>
    <w:rsid w:val="00E7722C"/>
    <w:rsid w:val="00E8056C"/>
    <w:rsid w:val="00E83E8F"/>
    <w:rsid w:val="00E851AC"/>
    <w:rsid w:val="00E852A9"/>
    <w:rsid w:val="00E86A68"/>
    <w:rsid w:val="00E87461"/>
    <w:rsid w:val="00E907A2"/>
    <w:rsid w:val="00E913E7"/>
    <w:rsid w:val="00E920AD"/>
    <w:rsid w:val="00E93172"/>
    <w:rsid w:val="00E93382"/>
    <w:rsid w:val="00E93B9D"/>
    <w:rsid w:val="00E941A3"/>
    <w:rsid w:val="00E9467D"/>
    <w:rsid w:val="00E9503A"/>
    <w:rsid w:val="00E96356"/>
    <w:rsid w:val="00EA0AC5"/>
    <w:rsid w:val="00EA1AF9"/>
    <w:rsid w:val="00EA27B0"/>
    <w:rsid w:val="00EA27DA"/>
    <w:rsid w:val="00EA2CAD"/>
    <w:rsid w:val="00EA34C2"/>
    <w:rsid w:val="00EA5C38"/>
    <w:rsid w:val="00EA6838"/>
    <w:rsid w:val="00EA6C00"/>
    <w:rsid w:val="00EA7AFA"/>
    <w:rsid w:val="00EB08AD"/>
    <w:rsid w:val="00EB0F4E"/>
    <w:rsid w:val="00EB10A2"/>
    <w:rsid w:val="00EB20B6"/>
    <w:rsid w:val="00EB3528"/>
    <w:rsid w:val="00EB378D"/>
    <w:rsid w:val="00EB3A17"/>
    <w:rsid w:val="00EB46C0"/>
    <w:rsid w:val="00EB4ECF"/>
    <w:rsid w:val="00EC0137"/>
    <w:rsid w:val="00EC08AF"/>
    <w:rsid w:val="00EC1AFC"/>
    <w:rsid w:val="00EC1C04"/>
    <w:rsid w:val="00EC2C1A"/>
    <w:rsid w:val="00EC3CA8"/>
    <w:rsid w:val="00EC3D56"/>
    <w:rsid w:val="00EC4CC8"/>
    <w:rsid w:val="00EC5945"/>
    <w:rsid w:val="00EC5BAE"/>
    <w:rsid w:val="00EC69FC"/>
    <w:rsid w:val="00EC7FF8"/>
    <w:rsid w:val="00ED0909"/>
    <w:rsid w:val="00ED106E"/>
    <w:rsid w:val="00ED197C"/>
    <w:rsid w:val="00ED1AD9"/>
    <w:rsid w:val="00ED3687"/>
    <w:rsid w:val="00ED3851"/>
    <w:rsid w:val="00ED45B9"/>
    <w:rsid w:val="00ED6EE5"/>
    <w:rsid w:val="00ED7694"/>
    <w:rsid w:val="00ED7A33"/>
    <w:rsid w:val="00ED7C4D"/>
    <w:rsid w:val="00EE0C8A"/>
    <w:rsid w:val="00EE1486"/>
    <w:rsid w:val="00EE14F1"/>
    <w:rsid w:val="00EE1672"/>
    <w:rsid w:val="00EE2AFC"/>
    <w:rsid w:val="00EE3911"/>
    <w:rsid w:val="00EE4059"/>
    <w:rsid w:val="00EE46A7"/>
    <w:rsid w:val="00EE5985"/>
    <w:rsid w:val="00EE59D9"/>
    <w:rsid w:val="00EE690E"/>
    <w:rsid w:val="00EE73B0"/>
    <w:rsid w:val="00EE763B"/>
    <w:rsid w:val="00EF0788"/>
    <w:rsid w:val="00EF169B"/>
    <w:rsid w:val="00EF1C52"/>
    <w:rsid w:val="00EF1DBC"/>
    <w:rsid w:val="00EF2334"/>
    <w:rsid w:val="00EF41B3"/>
    <w:rsid w:val="00EF6621"/>
    <w:rsid w:val="00EF7784"/>
    <w:rsid w:val="00EF79B4"/>
    <w:rsid w:val="00EF7C61"/>
    <w:rsid w:val="00EF7EE3"/>
    <w:rsid w:val="00EF7F9D"/>
    <w:rsid w:val="00F003A9"/>
    <w:rsid w:val="00F0070C"/>
    <w:rsid w:val="00F01690"/>
    <w:rsid w:val="00F016B7"/>
    <w:rsid w:val="00F01C67"/>
    <w:rsid w:val="00F02AA8"/>
    <w:rsid w:val="00F05875"/>
    <w:rsid w:val="00F06F9B"/>
    <w:rsid w:val="00F0713A"/>
    <w:rsid w:val="00F077C7"/>
    <w:rsid w:val="00F1068E"/>
    <w:rsid w:val="00F11C78"/>
    <w:rsid w:val="00F13D3D"/>
    <w:rsid w:val="00F144DE"/>
    <w:rsid w:val="00F14C5A"/>
    <w:rsid w:val="00F156D4"/>
    <w:rsid w:val="00F16FC8"/>
    <w:rsid w:val="00F20444"/>
    <w:rsid w:val="00F2108B"/>
    <w:rsid w:val="00F21415"/>
    <w:rsid w:val="00F22D73"/>
    <w:rsid w:val="00F23F0A"/>
    <w:rsid w:val="00F249BE"/>
    <w:rsid w:val="00F250F2"/>
    <w:rsid w:val="00F25228"/>
    <w:rsid w:val="00F25270"/>
    <w:rsid w:val="00F25450"/>
    <w:rsid w:val="00F26944"/>
    <w:rsid w:val="00F27201"/>
    <w:rsid w:val="00F30A60"/>
    <w:rsid w:val="00F3147A"/>
    <w:rsid w:val="00F31A81"/>
    <w:rsid w:val="00F31DA6"/>
    <w:rsid w:val="00F32F53"/>
    <w:rsid w:val="00F33ADC"/>
    <w:rsid w:val="00F36C3E"/>
    <w:rsid w:val="00F3725A"/>
    <w:rsid w:val="00F37319"/>
    <w:rsid w:val="00F37920"/>
    <w:rsid w:val="00F37B65"/>
    <w:rsid w:val="00F37C2A"/>
    <w:rsid w:val="00F43485"/>
    <w:rsid w:val="00F43B93"/>
    <w:rsid w:val="00F44BD5"/>
    <w:rsid w:val="00F450EA"/>
    <w:rsid w:val="00F47285"/>
    <w:rsid w:val="00F47758"/>
    <w:rsid w:val="00F500EE"/>
    <w:rsid w:val="00F50F71"/>
    <w:rsid w:val="00F51A05"/>
    <w:rsid w:val="00F5294E"/>
    <w:rsid w:val="00F5369B"/>
    <w:rsid w:val="00F53A6F"/>
    <w:rsid w:val="00F56013"/>
    <w:rsid w:val="00F563D6"/>
    <w:rsid w:val="00F576B3"/>
    <w:rsid w:val="00F57FB0"/>
    <w:rsid w:val="00F609BE"/>
    <w:rsid w:val="00F60D2B"/>
    <w:rsid w:val="00F621CE"/>
    <w:rsid w:val="00F62541"/>
    <w:rsid w:val="00F636A5"/>
    <w:rsid w:val="00F64815"/>
    <w:rsid w:val="00F6767D"/>
    <w:rsid w:val="00F6771F"/>
    <w:rsid w:val="00F710AC"/>
    <w:rsid w:val="00F71C91"/>
    <w:rsid w:val="00F724AD"/>
    <w:rsid w:val="00F7566B"/>
    <w:rsid w:val="00F8012B"/>
    <w:rsid w:val="00F80E98"/>
    <w:rsid w:val="00F8141B"/>
    <w:rsid w:val="00F81E41"/>
    <w:rsid w:val="00F82607"/>
    <w:rsid w:val="00F83CC0"/>
    <w:rsid w:val="00F865E0"/>
    <w:rsid w:val="00F868AD"/>
    <w:rsid w:val="00F869CE"/>
    <w:rsid w:val="00F86BB3"/>
    <w:rsid w:val="00F86BB8"/>
    <w:rsid w:val="00F8742F"/>
    <w:rsid w:val="00F91E14"/>
    <w:rsid w:val="00F9421D"/>
    <w:rsid w:val="00F943E5"/>
    <w:rsid w:val="00F94977"/>
    <w:rsid w:val="00F95FA1"/>
    <w:rsid w:val="00F9688C"/>
    <w:rsid w:val="00FA3E89"/>
    <w:rsid w:val="00FA4190"/>
    <w:rsid w:val="00FA62B5"/>
    <w:rsid w:val="00FA660B"/>
    <w:rsid w:val="00FA6A3D"/>
    <w:rsid w:val="00FB0380"/>
    <w:rsid w:val="00FB03C6"/>
    <w:rsid w:val="00FB0A7C"/>
    <w:rsid w:val="00FB198F"/>
    <w:rsid w:val="00FB2BE6"/>
    <w:rsid w:val="00FB35A6"/>
    <w:rsid w:val="00FB3DED"/>
    <w:rsid w:val="00FB4B5F"/>
    <w:rsid w:val="00FB5CE3"/>
    <w:rsid w:val="00FB5FF3"/>
    <w:rsid w:val="00FB7334"/>
    <w:rsid w:val="00FC06D0"/>
    <w:rsid w:val="00FC0F7A"/>
    <w:rsid w:val="00FC1CB7"/>
    <w:rsid w:val="00FC212C"/>
    <w:rsid w:val="00FC2861"/>
    <w:rsid w:val="00FC377C"/>
    <w:rsid w:val="00FC38FB"/>
    <w:rsid w:val="00FC3B6F"/>
    <w:rsid w:val="00FC4429"/>
    <w:rsid w:val="00FC5A24"/>
    <w:rsid w:val="00FC6D24"/>
    <w:rsid w:val="00FC734C"/>
    <w:rsid w:val="00FC789B"/>
    <w:rsid w:val="00FD001C"/>
    <w:rsid w:val="00FD0165"/>
    <w:rsid w:val="00FD0694"/>
    <w:rsid w:val="00FD1EC4"/>
    <w:rsid w:val="00FD24BC"/>
    <w:rsid w:val="00FD2910"/>
    <w:rsid w:val="00FD2E85"/>
    <w:rsid w:val="00FD3A6C"/>
    <w:rsid w:val="00FD42F8"/>
    <w:rsid w:val="00FD54EB"/>
    <w:rsid w:val="00FD634A"/>
    <w:rsid w:val="00FD7AF2"/>
    <w:rsid w:val="00FD7D2B"/>
    <w:rsid w:val="00FD7DAE"/>
    <w:rsid w:val="00FE015C"/>
    <w:rsid w:val="00FE2125"/>
    <w:rsid w:val="00FE400D"/>
    <w:rsid w:val="00FE6540"/>
    <w:rsid w:val="00FE76D4"/>
    <w:rsid w:val="00FE798D"/>
    <w:rsid w:val="00FE7BA1"/>
    <w:rsid w:val="00FF02BB"/>
    <w:rsid w:val="00FF0365"/>
    <w:rsid w:val="00FF052C"/>
    <w:rsid w:val="00FF0A27"/>
    <w:rsid w:val="00FF0AF3"/>
    <w:rsid w:val="00FF1144"/>
    <w:rsid w:val="00FF28BF"/>
    <w:rsid w:val="00FF44A7"/>
    <w:rsid w:val="00FF4A06"/>
    <w:rsid w:val="00FF5059"/>
    <w:rsid w:val="00FF68DA"/>
    <w:rsid w:val="00FF6F7A"/>
    <w:rsid w:val="00FF7131"/>
    <w:rsid w:val="00FF75BA"/>
    <w:rsid w:val="00FF7815"/>
    <w:rsid w:val="00FF7C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사각형 설명선 9"/>
        <o:r id="V:Rule2" type="callout" idref="#사각형 설명선 11"/>
        <o:r id="V:Rule3" type="callout" idref="#사각형 설명선 12"/>
        <o:r id="V:Rule4" type="callout" idref="#사각형 설명선 13"/>
        <o:r id="V:Rule5" type="callout" idref="#사각형 설명선 14"/>
        <o:r id="V:Rule6" type="callout" idref="#사각형 설명선 15"/>
        <o:r id="V:Rule7" type="callout" idref="#사각형 설명선 17"/>
        <o:r id="V:Rule8" type="callout" idref="#사각형 설명선 19"/>
      </o:rules>
    </o:shapelayout>
  </w:shapeDefaults>
  <w:decimalSymbol w:val="."/>
  <w:listSeparator w:val=","/>
  <w14:docId w14:val="4E7A0CBF"/>
  <w15:docId w15:val="{ADF47C20-EEEA-4E38-9A41-656485A7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1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6AB"/>
    <w:pPr>
      <w:widowControl/>
      <w:wordWrap/>
      <w:autoSpaceDE/>
      <w:autoSpaceDN/>
    </w:pPr>
    <w:rPr>
      <w:rFonts w:ascii="굴림" w:eastAsia="굴림" w:hAnsi="굴림" w:cs="굴림"/>
      <w:color w:val="000000"/>
      <w:kern w:val="0"/>
      <w:szCs w:val="20"/>
    </w:rPr>
  </w:style>
  <w:style w:type="table" w:styleId="a4">
    <w:name w:val="Table Grid"/>
    <w:basedOn w:val="a1"/>
    <w:uiPriority w:val="59"/>
    <w:rsid w:val="00A7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5065F"/>
    <w:pPr>
      <w:tabs>
        <w:tab w:val="center" w:pos="4513"/>
        <w:tab w:val="right" w:pos="9026"/>
      </w:tabs>
      <w:snapToGrid w:val="0"/>
    </w:pPr>
  </w:style>
  <w:style w:type="character" w:customStyle="1" w:styleId="Char">
    <w:name w:val="머리글 Char"/>
    <w:basedOn w:val="a0"/>
    <w:link w:val="a5"/>
    <w:uiPriority w:val="99"/>
    <w:rsid w:val="0085065F"/>
  </w:style>
  <w:style w:type="paragraph" w:styleId="a6">
    <w:name w:val="footer"/>
    <w:basedOn w:val="a"/>
    <w:link w:val="Char0"/>
    <w:uiPriority w:val="99"/>
    <w:unhideWhenUsed/>
    <w:rsid w:val="0085065F"/>
    <w:pPr>
      <w:tabs>
        <w:tab w:val="center" w:pos="4513"/>
        <w:tab w:val="right" w:pos="9026"/>
      </w:tabs>
      <w:snapToGrid w:val="0"/>
    </w:pPr>
  </w:style>
  <w:style w:type="character" w:customStyle="1" w:styleId="Char0">
    <w:name w:val="바닥글 Char"/>
    <w:basedOn w:val="a0"/>
    <w:link w:val="a6"/>
    <w:uiPriority w:val="99"/>
    <w:rsid w:val="0085065F"/>
  </w:style>
  <w:style w:type="character" w:styleId="a7">
    <w:name w:val="Hyperlink"/>
    <w:basedOn w:val="a0"/>
    <w:uiPriority w:val="99"/>
    <w:unhideWhenUsed/>
    <w:rsid w:val="00BD1B51"/>
    <w:rPr>
      <w:color w:val="0000FF" w:themeColor="hyperlink"/>
      <w:u w:val="single"/>
    </w:rPr>
  </w:style>
  <w:style w:type="paragraph" w:styleId="a8">
    <w:name w:val="Balloon Text"/>
    <w:basedOn w:val="a"/>
    <w:link w:val="Char1"/>
    <w:uiPriority w:val="99"/>
    <w:semiHidden/>
    <w:unhideWhenUsed/>
    <w:rsid w:val="002C456B"/>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2C456B"/>
    <w:rPr>
      <w:rFonts w:asciiTheme="majorHAnsi" w:eastAsiaTheme="majorEastAsia" w:hAnsiTheme="majorHAnsi" w:cstheme="majorBidi"/>
      <w:sz w:val="18"/>
      <w:szCs w:val="18"/>
    </w:rPr>
  </w:style>
  <w:style w:type="paragraph" w:styleId="a9">
    <w:name w:val="No Spacing"/>
    <w:uiPriority w:val="1"/>
    <w:qFormat/>
    <w:rsid w:val="0014387C"/>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91028">
      <w:bodyDiv w:val="1"/>
      <w:marLeft w:val="0"/>
      <w:marRight w:val="0"/>
      <w:marTop w:val="0"/>
      <w:marBottom w:val="0"/>
      <w:divBdr>
        <w:top w:val="none" w:sz="0" w:space="0" w:color="auto"/>
        <w:left w:val="none" w:sz="0" w:space="0" w:color="auto"/>
        <w:bottom w:val="none" w:sz="0" w:space="0" w:color="auto"/>
        <w:right w:val="none" w:sz="0" w:space="0" w:color="auto"/>
      </w:divBdr>
      <w:divsChild>
        <w:div w:id="872498820">
          <w:marLeft w:val="0"/>
          <w:marRight w:val="0"/>
          <w:marTop w:val="100"/>
          <w:marBottom w:val="100"/>
          <w:divBdr>
            <w:top w:val="single" w:sz="6" w:space="0" w:color="000000"/>
            <w:left w:val="single" w:sz="6" w:space="0" w:color="000000"/>
            <w:bottom w:val="single" w:sz="6" w:space="0" w:color="000000"/>
            <w:right w:val="single" w:sz="6" w:space="0" w:color="000000"/>
          </w:divBdr>
          <w:divsChild>
            <w:div w:id="11633530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79309702">
      <w:bodyDiv w:val="1"/>
      <w:marLeft w:val="0"/>
      <w:marRight w:val="0"/>
      <w:marTop w:val="0"/>
      <w:marBottom w:val="0"/>
      <w:divBdr>
        <w:top w:val="none" w:sz="0" w:space="0" w:color="auto"/>
        <w:left w:val="none" w:sz="0" w:space="0" w:color="auto"/>
        <w:bottom w:val="none" w:sz="0" w:space="0" w:color="auto"/>
        <w:right w:val="none" w:sz="0" w:space="0" w:color="auto"/>
      </w:divBdr>
      <w:divsChild>
        <w:div w:id="1962879835">
          <w:marLeft w:val="0"/>
          <w:marRight w:val="0"/>
          <w:marTop w:val="100"/>
          <w:marBottom w:val="100"/>
          <w:divBdr>
            <w:top w:val="single" w:sz="6" w:space="0" w:color="000000"/>
            <w:left w:val="single" w:sz="6" w:space="0" w:color="000000"/>
            <w:bottom w:val="single" w:sz="6" w:space="0" w:color="000000"/>
            <w:right w:val="single" w:sz="6" w:space="0" w:color="000000"/>
          </w:divBdr>
          <w:divsChild>
            <w:div w:id="2103407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401</Words>
  <Characters>2292</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a0411</dc:creator>
  <cp:lastModifiedBy>user</cp:lastModifiedBy>
  <cp:revision>8</cp:revision>
  <cp:lastPrinted>2015-08-25T09:05:00Z</cp:lastPrinted>
  <dcterms:created xsi:type="dcterms:W3CDTF">2015-08-25T09:12:00Z</dcterms:created>
  <dcterms:modified xsi:type="dcterms:W3CDTF">2022-09-08T06:13:00Z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75817b-f191-4ea0-91cb-f6b042f90394_Enabled">
    <vt:lpwstr>true</vt:lpwstr>
  </property>
  <property fmtid="{D5CDD505-2E9C-101B-9397-08002B2CF9AE}" pid="3" name="MSIP_Label_af75817b-f191-4ea0-91cb-f6b042f90394_SetDate">
    <vt:lpwstr>2022-08-15T11:19:58Z</vt:lpwstr>
  </property>
  <property fmtid="{D5CDD505-2E9C-101B-9397-08002B2CF9AE}" pid="4" name="MSIP_Label_af75817b-f191-4ea0-91cb-f6b042f90394_Method">
    <vt:lpwstr>Standard</vt:lpwstr>
  </property>
  <property fmtid="{D5CDD505-2E9C-101B-9397-08002B2CF9AE}" pid="5" name="MSIP_Label_af75817b-f191-4ea0-91cb-f6b042f90394_Name">
    <vt:lpwstr>Internal</vt:lpwstr>
  </property>
  <property fmtid="{D5CDD505-2E9C-101B-9397-08002B2CF9AE}" pid="6" name="MSIP_Label_af75817b-f191-4ea0-91cb-f6b042f90394_SiteId">
    <vt:lpwstr>815a09ae-06d8-4115-9a0e-6ea71d6976ad</vt:lpwstr>
  </property>
  <property fmtid="{D5CDD505-2E9C-101B-9397-08002B2CF9AE}" pid="7" name="MSIP_Label_af75817b-f191-4ea0-91cb-f6b042f90394_ActionId">
    <vt:lpwstr>2c0bc252-70ca-48ff-97e2-f3466a9e096c</vt:lpwstr>
  </property>
  <property fmtid="{D5CDD505-2E9C-101B-9397-08002B2CF9AE}" pid="8" name="MSIP_Label_af75817b-f191-4ea0-91cb-f6b042f90394_ContentBits">
    <vt:lpwstr>0</vt:lpwstr>
  </property>
</Properties>
</file>