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B2B2" w14:textId="35714136" w:rsidR="00110D0B" w:rsidRPr="00776F66" w:rsidRDefault="00110D0B" w:rsidP="00776F66">
      <w:pPr>
        <w:wordWrap/>
        <w:spacing w:line="420" w:lineRule="exact"/>
        <w:ind w:right="1000"/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</w:pPr>
      <w:bookmarkStart w:id="0" w:name="_GoBack"/>
      <w:bookmarkEnd w:id="0"/>
      <w:r w:rsidRPr="00386AA5">
        <w:rPr>
          <w:noProof/>
        </w:rPr>
        <w:drawing>
          <wp:anchor distT="0" distB="0" distL="114300" distR="114300" simplePos="0" relativeHeight="251659264" behindDoc="0" locked="0" layoutInCell="1" allowOverlap="1" wp14:anchorId="3FA221FA" wp14:editId="49FE50B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030664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0D0B" w:rsidRPr="0074472D" w14:paraId="3EA67FC0" w14:textId="77777777" w:rsidTr="000B1F1F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2D5C" w14:textId="0899557B" w:rsidR="00110D0B" w:rsidRPr="00B67F6A" w:rsidRDefault="00110D0B" w:rsidP="00770E09">
            <w:pPr>
              <w:wordWrap/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</w:pPr>
            <w:r w:rsidRPr="00C75E6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S</w:t>
            </w:r>
            <w:r w:rsidRPr="00C75E6B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K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&amp;S</w:t>
            </w:r>
            <w:r w:rsidR="002650F1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,</w:t>
            </w:r>
            <w:r w:rsidR="002067D2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D654E7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내년부터</w:t>
            </w:r>
            <w:r w:rsidR="003A49E6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2650F1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‘</w:t>
            </w:r>
            <w:r w:rsidR="00C74EC1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액화수소 시대</w:t>
            </w:r>
            <w:r w:rsidR="002650F1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’</w:t>
            </w:r>
            <w:r w:rsidR="00C74EC1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224659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본격 시동</w:t>
            </w:r>
          </w:p>
          <w:p w14:paraId="3CFFDBF8" w14:textId="0B4AE4FC" w:rsidR="00110D0B" w:rsidRPr="005310EB" w:rsidRDefault="00110D0B" w:rsidP="001A1647">
            <w:pPr>
              <w:wordWrap/>
              <w:snapToGrid w:val="0"/>
              <w:spacing w:before="240" w:after="240" w:line="256" w:lineRule="auto"/>
              <w:ind w:rightChars="38" w:right="76"/>
              <w:rPr>
                <w:color w:val="000000" w:themeColor="text1"/>
                <w:szCs w:val="20"/>
              </w:rPr>
            </w:pPr>
            <w:r w:rsidRPr="00BC072C">
              <w:rPr>
                <w:rFonts w:hint="eastAsia"/>
                <w:color w:val="000000" w:themeColor="text1"/>
                <w:szCs w:val="20"/>
              </w:rPr>
              <w:t>-</w:t>
            </w:r>
            <w:r w:rsidRPr="00BC072C">
              <w:rPr>
                <w:color w:val="000000" w:themeColor="text1"/>
                <w:szCs w:val="20"/>
              </w:rPr>
              <w:t xml:space="preserve"> </w:t>
            </w:r>
            <w:r w:rsidR="003A49E6">
              <w:rPr>
                <w:rFonts w:hint="eastAsia"/>
                <w:color w:val="000000" w:themeColor="text1"/>
                <w:szCs w:val="20"/>
              </w:rPr>
              <w:t xml:space="preserve">5차 수소경제위원회 </w:t>
            </w:r>
            <w:r w:rsidR="00224659">
              <w:rPr>
                <w:rFonts w:hint="eastAsia"/>
                <w:color w:val="000000" w:themeColor="text1"/>
                <w:szCs w:val="20"/>
              </w:rPr>
              <w:t>사전행사로</w:t>
            </w:r>
            <w:r w:rsidR="003A49E6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DD1B82">
              <w:rPr>
                <w:rFonts w:hint="eastAsia"/>
                <w:color w:val="000000" w:themeColor="text1"/>
                <w:szCs w:val="20"/>
              </w:rPr>
              <w:t>정부-</w:t>
            </w:r>
            <w:r w:rsidR="008E3C9C">
              <w:rPr>
                <w:rFonts w:hint="eastAsia"/>
                <w:color w:val="000000" w:themeColor="text1"/>
                <w:szCs w:val="20"/>
              </w:rPr>
              <w:t xml:space="preserve">액화수소 공급사-차량 제조사와 </w:t>
            </w:r>
            <w:r w:rsidR="003A49E6">
              <w:rPr>
                <w:color w:val="000000" w:themeColor="text1"/>
                <w:szCs w:val="20"/>
              </w:rPr>
              <w:t>‘</w:t>
            </w:r>
            <w:r w:rsidR="003A49E6">
              <w:rPr>
                <w:rFonts w:hint="eastAsia"/>
                <w:color w:val="000000" w:themeColor="text1"/>
                <w:szCs w:val="20"/>
              </w:rPr>
              <w:t>액화수소 생태계 조성</w:t>
            </w:r>
            <w:r w:rsidR="003A49E6">
              <w:rPr>
                <w:color w:val="000000" w:themeColor="text1"/>
                <w:szCs w:val="20"/>
              </w:rPr>
              <w:t xml:space="preserve">’ </w:t>
            </w:r>
            <w:r w:rsidR="003A49E6">
              <w:rPr>
                <w:rFonts w:hint="eastAsia"/>
                <w:color w:val="000000" w:themeColor="text1"/>
                <w:szCs w:val="20"/>
              </w:rPr>
              <w:t>M</w:t>
            </w:r>
            <w:r w:rsidR="003A49E6">
              <w:rPr>
                <w:color w:val="000000" w:themeColor="text1"/>
                <w:szCs w:val="20"/>
              </w:rPr>
              <w:t xml:space="preserve">OU </w:t>
            </w:r>
            <w:r w:rsidR="003A49E6">
              <w:rPr>
                <w:rFonts w:hint="eastAsia"/>
                <w:color w:val="000000" w:themeColor="text1"/>
                <w:szCs w:val="20"/>
              </w:rPr>
              <w:t>체결</w:t>
            </w:r>
            <w:r>
              <w:rPr>
                <w:color w:val="000000" w:themeColor="text1"/>
                <w:szCs w:val="20"/>
              </w:rPr>
              <w:br/>
              <w:t xml:space="preserve">- </w:t>
            </w:r>
            <w:r w:rsidR="00B67F6A">
              <w:rPr>
                <w:color w:val="000000" w:themeColor="text1"/>
                <w:szCs w:val="20"/>
              </w:rPr>
              <w:t>2023</w:t>
            </w:r>
            <w:r w:rsidR="00B67F6A">
              <w:rPr>
                <w:rFonts w:hint="eastAsia"/>
                <w:color w:val="000000" w:themeColor="text1"/>
                <w:szCs w:val="20"/>
              </w:rPr>
              <w:t>년</w:t>
            </w:r>
            <w:r w:rsidR="00044687">
              <w:rPr>
                <w:rFonts w:hint="eastAsia"/>
                <w:color w:val="000000" w:themeColor="text1"/>
                <w:szCs w:val="20"/>
              </w:rPr>
              <w:t xml:space="preserve"> 하반기 </w:t>
            </w:r>
            <w:r w:rsidR="005310EB">
              <w:rPr>
                <w:rFonts w:hint="eastAsia"/>
                <w:color w:val="000000" w:themeColor="text1"/>
                <w:szCs w:val="20"/>
              </w:rPr>
              <w:t xml:space="preserve">연 최대 </w:t>
            </w:r>
            <w:r w:rsidR="005310EB">
              <w:rPr>
                <w:color w:val="000000" w:themeColor="text1"/>
                <w:szCs w:val="20"/>
              </w:rPr>
              <w:t>3</w:t>
            </w:r>
            <w:r w:rsidR="005310EB">
              <w:rPr>
                <w:rFonts w:hint="eastAsia"/>
                <w:color w:val="000000" w:themeColor="text1"/>
                <w:szCs w:val="20"/>
              </w:rPr>
              <w:t xml:space="preserve">만톤 규모 </w:t>
            </w:r>
            <w:r w:rsidR="00B67F6A">
              <w:rPr>
                <w:rFonts w:hint="eastAsia"/>
                <w:color w:val="000000" w:themeColor="text1"/>
                <w:szCs w:val="20"/>
              </w:rPr>
              <w:t>인천 액화</w:t>
            </w:r>
            <w:r w:rsidR="006A4FB8">
              <w:rPr>
                <w:rFonts w:hint="eastAsia"/>
                <w:color w:val="000000" w:themeColor="text1"/>
                <w:szCs w:val="20"/>
              </w:rPr>
              <w:t xml:space="preserve">수소 </w:t>
            </w:r>
            <w:r w:rsidR="00B67F6A">
              <w:rPr>
                <w:rFonts w:hint="eastAsia"/>
                <w:color w:val="000000" w:themeColor="text1"/>
                <w:szCs w:val="20"/>
              </w:rPr>
              <w:t xml:space="preserve">플랜트 가동 </w:t>
            </w:r>
            <w:r w:rsidR="005310EB">
              <w:rPr>
                <w:rFonts w:hint="eastAsia"/>
                <w:color w:val="000000" w:themeColor="text1"/>
                <w:szCs w:val="20"/>
              </w:rPr>
              <w:t xml:space="preserve">및 </w:t>
            </w:r>
            <w:r w:rsidR="00224659">
              <w:rPr>
                <w:color w:val="000000" w:themeColor="text1"/>
                <w:szCs w:val="20"/>
              </w:rPr>
              <w:t>40</w:t>
            </w:r>
            <w:r w:rsidR="00224659">
              <w:rPr>
                <w:rFonts w:hint="eastAsia"/>
                <w:color w:val="000000" w:themeColor="text1"/>
                <w:szCs w:val="20"/>
              </w:rPr>
              <w:t xml:space="preserve">여개 </w:t>
            </w:r>
            <w:r w:rsidR="005310EB">
              <w:rPr>
                <w:rFonts w:hint="eastAsia"/>
                <w:color w:val="000000" w:themeColor="text1"/>
                <w:szCs w:val="20"/>
              </w:rPr>
              <w:t xml:space="preserve">충전소 </w:t>
            </w:r>
            <w:r w:rsidR="00224659">
              <w:rPr>
                <w:rFonts w:hint="eastAsia"/>
                <w:color w:val="000000" w:themeColor="text1"/>
                <w:szCs w:val="20"/>
              </w:rPr>
              <w:t>운영</w:t>
            </w:r>
            <w:r w:rsidR="001A1647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770E09">
              <w:rPr>
                <w:rFonts w:hint="eastAsia"/>
                <w:color w:val="000000" w:themeColor="text1"/>
                <w:szCs w:val="20"/>
              </w:rPr>
              <w:t>예</w:t>
            </w:r>
            <w:r w:rsidR="00224659">
              <w:rPr>
                <w:rFonts w:hint="eastAsia"/>
                <w:color w:val="000000" w:themeColor="text1"/>
                <w:szCs w:val="20"/>
              </w:rPr>
              <w:t>정</w:t>
            </w:r>
            <w:r w:rsidR="00B67F6A">
              <w:rPr>
                <w:color w:val="000000" w:themeColor="text1"/>
                <w:szCs w:val="20"/>
              </w:rPr>
              <w:t>…</w:t>
            </w:r>
            <w:r w:rsidR="001A1647">
              <w:rPr>
                <w:color w:val="000000" w:themeColor="text1"/>
                <w:szCs w:val="20"/>
              </w:rPr>
              <w:t xml:space="preserve"> </w:t>
            </w:r>
            <w:r w:rsidR="00224659">
              <w:rPr>
                <w:rFonts w:hint="eastAsia"/>
                <w:color w:val="000000" w:themeColor="text1"/>
                <w:szCs w:val="20"/>
              </w:rPr>
              <w:t>기체</w:t>
            </w:r>
            <w:r w:rsidR="00604F13">
              <w:rPr>
                <w:rFonts w:hint="eastAsia"/>
                <w:color w:val="000000" w:themeColor="text1"/>
                <w:szCs w:val="20"/>
              </w:rPr>
              <w:t xml:space="preserve">수소 </w:t>
            </w:r>
            <w:r w:rsidR="00224659">
              <w:rPr>
                <w:rFonts w:hint="eastAsia"/>
                <w:color w:val="000000" w:themeColor="text1"/>
                <w:szCs w:val="20"/>
              </w:rPr>
              <w:t>대비 운송/저장 획기적 개선,</w:t>
            </w:r>
            <w:r w:rsidR="00224659">
              <w:rPr>
                <w:color w:val="000000" w:themeColor="text1"/>
                <w:szCs w:val="20"/>
              </w:rPr>
              <w:t xml:space="preserve"> </w:t>
            </w:r>
            <w:r w:rsidR="00224659">
              <w:rPr>
                <w:rFonts w:hint="eastAsia"/>
                <w:color w:val="000000" w:themeColor="text1"/>
                <w:szCs w:val="20"/>
              </w:rPr>
              <w:t>수소 시대 본격화 앞장</w:t>
            </w:r>
          </w:p>
        </w:tc>
      </w:tr>
    </w:tbl>
    <w:p w14:paraId="147FCD9B" w14:textId="77777777" w:rsidR="00110D0B" w:rsidRPr="008F33C4" w:rsidRDefault="00110D0B" w:rsidP="00770E09">
      <w:pPr>
        <w:wordWrap/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05FF7985" w14:textId="1F6479BA" w:rsidR="00110D0B" w:rsidRDefault="00110D0B" w:rsidP="00770E09">
      <w:pPr>
        <w:pStyle w:val="a3"/>
        <w:widowControl w:val="0"/>
        <w:ind w:rightChars="-23" w:right="-46"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C391E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 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내년부터 연 최대 </w:t>
      </w:r>
      <w:r w:rsidR="003E1125">
        <w:rPr>
          <w:rFonts w:ascii="맑은 고딕" w:eastAsia="맑은 고딕" w:hAnsi="맑은 고딕"/>
          <w:color w:val="000000" w:themeColor="text1"/>
          <w:sz w:val="22"/>
          <w:szCs w:val="22"/>
        </w:rPr>
        <w:t>3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만톤 규모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액화수소 생산</w:t>
      </w:r>
      <w:r w:rsidR="003E1125" w:rsidRP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유통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본격화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 w:rsidR="00BF0E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3E1125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BF0E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대한민국 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액화수소 시대</w:t>
      </w:r>
      <w:r w:rsidR="003E1125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 w:rsidR="00BF0E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열어 나갈 예정이다.</w:t>
      </w:r>
    </w:p>
    <w:p w14:paraId="3802FAE5" w14:textId="7DA6796F" w:rsidR="002650F1" w:rsidRDefault="002650F1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K E&amp;S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는 </w:t>
      </w:r>
      <w:r w:rsidR="00051B8B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9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일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산업통상자원부,</w:t>
      </w:r>
      <w:r w:rsidR="003E1125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과학기술정보통신부,</w:t>
      </w:r>
      <w:r w:rsidR="00C50980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환경부,</w:t>
      </w:r>
      <w:r w:rsidR="003E1125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국토교통부,</w:t>
      </w:r>
      <w:r w:rsidR="003E1125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효성,</w:t>
      </w:r>
      <w:r w:rsidR="003E1125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하이창원,</w:t>
      </w:r>
      <w:r w:rsidR="00C50980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현대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자동차</w:t>
      </w:r>
      <w:r w:rsidR="003E112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와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액화수소 생태계 조성을 위한 업무협약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(MOU)’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을 체결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했다고 밝혔다.</w:t>
      </w:r>
    </w:p>
    <w:p w14:paraId="6B971661" w14:textId="1D76B7E7" w:rsidR="00C74EC1" w:rsidRDefault="003E1125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MOU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8F60D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체결식은</w:t>
      </w:r>
      <w:r w:rsidR="00716A8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518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국무총리 및 관계 장관,</w:t>
      </w:r>
      <w:r w:rsidR="0015182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1518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민간위원이 참여</w:t>
      </w:r>
      <w:r w:rsidR="006A41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해 수소경제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관련 </w:t>
      </w:r>
      <w:r w:rsidR="006A41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주요 정책을 심의</w:t>
      </w:r>
      <w:r w:rsidR="006A419F" w:rsidRP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6A41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의결하</w:t>
      </w:r>
      <w:r w:rsidR="001518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</w:t>
      </w:r>
      <w:r w:rsidR="006A41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8F60D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제</w:t>
      </w:r>
      <w:r w:rsidR="00C74EC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5차 수소경제위원회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8F60D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사전 행사로 진행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됐다.</w:t>
      </w:r>
      <w:r w:rsidR="008E3C9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0C208D3F" w14:textId="674EBD6A" w:rsidR="00674732" w:rsidRDefault="00674732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협약 당사자들은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2023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년부터 </w:t>
      </w:r>
      <w:r w:rsidR="00711B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국내에서 액화수소가 원활하게 생산</w:t>
      </w:r>
      <w:r w:rsidR="00711BB5" w:rsidRP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711B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유통</w:t>
      </w:r>
      <w:r w:rsidR="00711BB5" w:rsidRPr="003E112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711B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활용될 수 있도록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수소산업</w:t>
      </w:r>
      <w:r w:rsidR="00711BB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생태계</w:t>
      </w:r>
      <w:r w:rsidR="001518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조성</w:t>
      </w:r>
      <w:r w:rsidR="00711B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711BB5">
        <w:rPr>
          <w:rFonts w:ascii="맑은 고딕" w:eastAsia="맑은 고딕" w:hAnsi="맑은 고딕"/>
          <w:color w:val="000000" w:themeColor="text1"/>
          <w:sz w:val="22"/>
          <w:szCs w:val="22"/>
        </w:rPr>
        <w:t>,</w:t>
      </w:r>
      <w:r w:rsidR="0015182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 버스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포함한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수소 상용차 보급 확산에 </w:t>
      </w:r>
      <w:r w:rsidR="00B6670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함께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나서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기로 했다.</w:t>
      </w:r>
      <w:r w:rsidR="00711BB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34E2C622" w14:textId="3EB6C187" w:rsidR="00096BFC" w:rsidRDefault="00224659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먼저 </w:t>
      </w:r>
      <w:r w:rsidR="00674732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="00674732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K E&amp;S</w:t>
      </w:r>
      <w:r w:rsidR="00674732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를 비롯해</w:t>
      </w:r>
      <w:r w:rsidR="00674732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674732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효성</w:t>
      </w:r>
      <w:r w:rsidR="0004468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,</w:t>
      </w:r>
      <w:r w:rsidR="00044687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04468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하이창원</w:t>
      </w:r>
      <w:r w:rsidR="00674732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등 액화수소 공급사들은 </w:t>
      </w:r>
      <w:r w:rsidR="00674732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2023</w:t>
      </w:r>
      <w:r w:rsidR="00674732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년부터 경쟁력 있는 액화수소를 생산하고 안정적으로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유통시키는 데 주력할</w:t>
      </w:r>
      <w:r w:rsidR="00DC7423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방침</w:t>
      </w:r>
      <w:r w:rsidR="00DC74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이다.</w:t>
      </w:r>
    </w:p>
    <w:p w14:paraId="70C2B39F" w14:textId="0AA1AF27" w:rsidR="00674732" w:rsidRDefault="00674732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정부는 액화수소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의 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생산·유통·활용 활성화를 위해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기술 개발,</w:t>
      </w:r>
      <w:r w:rsidR="00C50980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인프라 구축</w:t>
      </w:r>
      <w:r w:rsidR="00C50980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, 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활용처 보급 확대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에 대한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정책적 지</w:t>
      </w:r>
      <w:r w:rsidR="00C509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원을 강화</w:t>
      </w:r>
      <w:r w:rsidR="00C5098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</w:t>
      </w:r>
      <w:r w:rsidR="00930FB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기로 했다.</w:t>
      </w:r>
      <w:r w:rsidR="00930FB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현대차는 액화수소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의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주요 활용처인 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수소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상용차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가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차질 없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이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생산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될 수 있도록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노력하고 유지</w:t>
      </w:r>
      <w:r w:rsidR="00C072BD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·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보수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에 적극 나선다는 계획</w:t>
      </w:r>
      <w:r w:rsidR="00DF1F0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이다.</w:t>
      </w:r>
    </w:p>
    <w:p w14:paraId="7387D2AD" w14:textId="7A0BA97E" w:rsidR="003F4AE5" w:rsidRPr="00870DED" w:rsidRDefault="00224659" w:rsidP="00685031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현재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인천 지역에 연간 최대 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>3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만톤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규모의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액화수소를 생산할 수 있는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플랜트를 건설 중으로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372BF6">
        <w:rPr>
          <w:rFonts w:ascii="맑은 고딕" w:eastAsia="맑은 고딕" w:hAnsi="맑은 고딕"/>
          <w:color w:val="000000" w:themeColor="text1"/>
          <w:sz w:val="22"/>
          <w:szCs w:val="22"/>
        </w:rPr>
        <w:t>2023</w:t>
      </w:r>
      <w:r w:rsidR="00372BF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 하반기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부터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생산에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본격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착수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할 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예정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이다.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생산</w:t>
      </w:r>
      <w:r w:rsidR="00372BF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액화수소는 전국 </w:t>
      </w:r>
      <w:r w:rsidR="006C0C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거점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지역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충전소를 통해 공급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된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SK E&amp;S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美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플러그파워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와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공동 설립한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3F4AE5">
        <w:rPr>
          <w:rFonts w:ascii="맑은 고딕" w:eastAsia="맑은 고딕" w:hAnsi="맑은 고딕"/>
          <w:color w:val="000000" w:themeColor="text1"/>
          <w:sz w:val="22"/>
          <w:szCs w:val="22"/>
        </w:rPr>
        <w:t>SK</w:t>
      </w:r>
      <w:r w:rsidR="003F4AE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플러그하이버스를 통해 버스 차고지 등 수</w:t>
      </w:r>
      <w:r w:rsidR="003F4AE5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요처 인근에 액화수소 충전소</w:t>
      </w:r>
      <w:r w:rsidR="006C0CF5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약 </w:t>
      </w:r>
      <w:r w:rsidR="00930FB2" w:rsidRPr="00870DED">
        <w:rPr>
          <w:rFonts w:ascii="맑은 고딕" w:eastAsia="맑은 고딕" w:hAnsi="맑은 고딕"/>
          <w:color w:val="000000" w:themeColor="text1"/>
          <w:sz w:val="22"/>
          <w:szCs w:val="22"/>
        </w:rPr>
        <w:t>4</w:t>
      </w:r>
      <w:r w:rsidR="006C0CF5" w:rsidRPr="00870DED">
        <w:rPr>
          <w:rFonts w:ascii="맑은 고딕" w:eastAsia="맑은 고딕" w:hAnsi="맑은 고딕"/>
          <w:color w:val="000000" w:themeColor="text1"/>
          <w:sz w:val="22"/>
          <w:szCs w:val="22"/>
        </w:rPr>
        <w:t>0</w:t>
      </w:r>
      <w:r w:rsidR="00372BF6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여개소를 구축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372BF6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중이다.</w:t>
      </w:r>
    </w:p>
    <w:p w14:paraId="3B477F0E" w14:textId="28830817" w:rsidR="006C0CF5" w:rsidRDefault="00D60012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액화수소는 </w:t>
      </w:r>
      <w:r w:rsidR="005310EB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상온에서 </w:t>
      </w:r>
      <w:r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기체</w:t>
      </w:r>
      <w:r w:rsidR="005310EB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형태로 존재하는 </w:t>
      </w:r>
      <w:r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수소를 영하 </w:t>
      </w:r>
      <w:r w:rsidRPr="00870DED">
        <w:rPr>
          <w:rFonts w:ascii="맑은 고딕" w:eastAsia="맑은 고딕" w:hAnsi="맑은 고딕"/>
          <w:color w:val="000000" w:themeColor="text1"/>
          <w:sz w:val="22"/>
          <w:szCs w:val="22"/>
        </w:rPr>
        <w:t>253</w:t>
      </w:r>
      <w:r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도</w:t>
      </w:r>
      <w:r w:rsidR="005310EB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 극저온</w:t>
      </w:r>
      <w:r w:rsidR="00096BFC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상태로 냉각해 </w:t>
      </w:r>
      <w:r w:rsidR="005310EB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액체 형태로 만든 </w:t>
      </w:r>
      <w:r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수소다.</w:t>
      </w:r>
      <w:r w:rsidRPr="00870DE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2465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기체수소 대비 </w:t>
      </w:r>
      <w:r w:rsidR="005D5081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부피가</w:t>
      </w:r>
      <w:r w:rsidR="00096BFC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096BFC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1/80</w:t>
      </w:r>
      <w:r w:rsidR="00E170F7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0, 1</w:t>
      </w:r>
      <w:r w:rsidR="00E170F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회 운송량은 약 </w:t>
      </w:r>
      <w:r w:rsidR="00E170F7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10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배</w:t>
      </w:r>
      <w:r w:rsidR="00E170F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수준으로 </w:t>
      </w:r>
      <w:r w:rsidR="00096BFC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대용량 저장·운송에 </w:t>
      </w:r>
      <w:r w:rsidR="0036597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유리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해 운송비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를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절감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할 수 있다는 장점</w:t>
      </w:r>
      <w:r w:rsidR="005348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 있다</w:t>
      </w:r>
      <w:r w:rsidR="00E170F7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="00DF1F09" w:rsidRPr="00870D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348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또 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충전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속도가 빨라 같은 시간에 </w:t>
      </w:r>
      <w:r w:rsidR="00E170F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기체수소</w:t>
      </w:r>
      <w:r w:rsidR="00770E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대비</w:t>
      </w:r>
      <w:r w:rsidR="00E170F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약 </w:t>
      </w:r>
      <w:r w:rsidR="00E170F7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4</w:t>
      </w:r>
      <w:r w:rsidR="00E170F7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배</w:t>
      </w:r>
      <w:r w:rsidR="00770E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이상의 차량에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충전이 가능</w:t>
      </w:r>
      <w:r w:rsidR="005348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하며</w:t>
      </w:r>
      <w:r w:rsidR="005348F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36597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고압 압축이 필요한 기체수소와 달리 </w:t>
      </w:r>
      <w:r w:rsidR="00DF1F09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대기압 수준에서 저장</w:t>
      </w:r>
      <w:r w:rsidR="005348F5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할 수 있어 </w:t>
      </w:r>
      <w:r w:rsidR="006A4FB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폭발과 화재 위험이 낮아 </w:t>
      </w:r>
      <w:r w:rsidR="00814480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높은 안정성도 자랑</w:t>
      </w:r>
      <w:r w:rsidR="0081448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한다.</w:t>
      </w:r>
    </w:p>
    <w:p w14:paraId="15C4C351" w14:textId="2F09E42B" w:rsidR="003F4AE5" w:rsidRDefault="00D60012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지금까지 국내 수소 생태계는 기체수소를 기반으로 성장해 왔</w:t>
      </w:r>
      <w:r w:rsidR="0036597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지만</w:t>
      </w:r>
      <w:r w:rsidR="0036597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B633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2</w:t>
      </w:r>
      <w:r w:rsidR="00B633B3">
        <w:rPr>
          <w:rFonts w:ascii="맑은 고딕" w:eastAsia="맑은 고딕" w:hAnsi="맑은 고딕"/>
          <w:color w:val="000000" w:themeColor="text1"/>
          <w:sz w:val="22"/>
          <w:szCs w:val="22"/>
        </w:rPr>
        <w:t>023</w:t>
      </w:r>
      <w:r w:rsidR="00B633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부터는 수소사업에 참여를 선언한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기업들</w:t>
      </w:r>
      <w:r w:rsidR="0036597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액화수소 </w:t>
      </w:r>
      <w:r w:rsidR="0036597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생산</w:t>
      </w:r>
      <w:r w:rsidR="007A24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과 충전 인프라 구축이</w:t>
      </w:r>
      <w:r w:rsidR="0036597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E2BA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본격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화되면서 국내 수소사업이 더욱 활기를 띨 것으로 전망된다.</w:t>
      </w:r>
      <w:r w:rsidR="0022465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D50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이미 미국</w:t>
      </w:r>
      <w:r w:rsidR="005D508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5D50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일본,</w:t>
      </w:r>
      <w:r w:rsidR="005D508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D50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독일 등 해외에서는</w:t>
      </w:r>
      <w:r w:rsidR="00B53E4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75711D">
        <w:rPr>
          <w:rFonts w:ascii="맑은 고딕" w:eastAsia="맑은 고딕" w:hAnsi="맑은 고딕"/>
          <w:color w:val="000000" w:themeColor="text1"/>
          <w:sz w:val="22"/>
          <w:szCs w:val="22"/>
        </w:rPr>
        <w:t>25</w:t>
      </w:r>
      <w:r w:rsidR="0075711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0개소</w:t>
      </w:r>
      <w:r w:rsidR="00C64A9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이상의 </w:t>
      </w:r>
      <w:r w:rsidR="00B53E4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액화수소 충전소</w:t>
      </w:r>
      <w:r w:rsidR="0075711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B53E4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운영</w:t>
      </w:r>
      <w:r w:rsidR="00C64A9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되는</w:t>
      </w:r>
      <w:r w:rsidR="00C64A9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64A9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등</w:t>
      </w:r>
      <w:r w:rsidR="00B53E4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D50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액화수소를 중심으로 수소</w:t>
      </w:r>
      <w:r w:rsidR="005D508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D50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생태계가 확장되고 있다.</w:t>
      </w:r>
      <w:r w:rsidR="005D508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33A536DD" w14:textId="15B82523" w:rsidR="002103CE" w:rsidRDefault="002103CE" w:rsidP="00770E09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한편 </w:t>
      </w:r>
      <w:r w:rsidR="00110D0B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추형욱 </w:t>
      </w:r>
      <w:r w:rsidR="00110D0B"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SK E&amp;S </w:t>
      </w:r>
      <w:r w:rsidR="00110D0B"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대표이사 사장은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이날 산업계,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학계,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연구기관</w:t>
      </w:r>
      <w:r w:rsidRPr="0068503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Pr="0068503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등 국내 수소경제 전문가들로 구성된 제2기 수소경제위원회 민간위원으로 위촉됐다.</w:t>
      </w:r>
    </w:p>
    <w:p w14:paraId="2642963D" w14:textId="0D12050D" w:rsidR="00B84857" w:rsidRPr="00465148" w:rsidRDefault="002103CE" w:rsidP="00B84857">
      <w:pPr>
        <w:pStyle w:val="a3"/>
        <w:widowControl w:val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추 사장은</w:t>
      </w:r>
      <w:r w:rsidR="00110D0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6C0CF5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액화수소의 본격 생산을 앞둔 시점에서 정부와 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액화수소 </w:t>
      </w:r>
      <w:r w:rsidR="006C0CF5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공급기업,</w:t>
      </w:r>
      <w:r w:rsidR="006C0CF5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차량 제조기업이 </w:t>
      </w:r>
      <w:r w:rsidR="006C0CF5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함께 수소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 저장</w:t>
      </w:r>
      <w:r w:rsidR="006C3C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·유통 방식의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진화를 이뤄내는 초석을 다진다는 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점에서 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</w:t>
      </w:r>
      <w:r w:rsidR="00685031">
        <w:rPr>
          <w:rFonts w:ascii="맑은 고딕" w:eastAsia="맑은 고딕" w:hAnsi="맑은 고딕"/>
          <w:color w:val="000000" w:themeColor="text1"/>
          <w:sz w:val="22"/>
          <w:szCs w:val="22"/>
        </w:rPr>
        <w:t>MOU</w:t>
      </w:r>
      <w:r w:rsidR="006850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의미가 있다</w:t>
      </w:r>
      <w:r w:rsidR="00415A6B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며</w:t>
      </w:r>
      <w:r w:rsidR="00415A6B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C3C6B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7A2459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7A2459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경쟁력 있는 </w:t>
      </w:r>
      <w:r w:rsidR="006C0CF5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액화수소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차질 없이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생산</w:t>
      </w:r>
      <w:r w:rsidR="00224659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공급하</w:t>
      </w:r>
      <w:r w:rsidR="007A2459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여 </w:t>
      </w:r>
      <w:r w:rsidR="007A2459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2023</w:t>
      </w:r>
      <w:r w:rsidR="007A2459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년을 국내 액화수소</w:t>
      </w:r>
      <w:r w:rsidR="0022465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2465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확산의 </w:t>
      </w:r>
      <w:r w:rsidR="007A2459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원년으로 만들기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위해 최선을 다하겠다</w:t>
      </w:r>
      <w:r w:rsidR="00415A6B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415A6B" w:rsidRPr="0046514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밝혔다.</w:t>
      </w:r>
      <w:r w:rsidR="00110D0B" w:rsidRPr="0046514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52F00E1E" w14:textId="77777777" w:rsidR="00110D0B" w:rsidRPr="00465148" w:rsidRDefault="00110D0B" w:rsidP="00770E09">
      <w:pPr>
        <w:wordWrap/>
        <w:spacing w:line="420" w:lineRule="exact"/>
        <w:rPr>
          <w:rFonts w:ascii="맑은 고딕" w:eastAsia="맑은 고딕" w:hAnsi="맑은 고딕"/>
          <w:b/>
          <w:bCs/>
          <w:sz w:val="22"/>
        </w:rPr>
      </w:pPr>
      <w:r w:rsidRPr="00465148">
        <w:rPr>
          <w:rFonts w:ascii="맑은 고딕" w:eastAsia="맑은 고딕" w:hAnsi="맑은 고딕" w:hint="eastAsia"/>
          <w:b/>
          <w:bCs/>
          <w:sz w:val="22"/>
        </w:rPr>
        <w:t>&lt;이하 사진</w:t>
      </w:r>
      <w:r w:rsidRPr="00465148">
        <w:rPr>
          <w:rFonts w:ascii="맑은 고딕" w:eastAsia="맑은 고딕" w:hAnsi="맑은 고딕"/>
          <w:b/>
          <w:bCs/>
          <w:sz w:val="22"/>
        </w:rPr>
        <w:t xml:space="preserve">&gt; </w:t>
      </w: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110D0B" w:rsidRPr="00FA1791" w14:paraId="50E39CF9" w14:textId="77777777" w:rsidTr="00B84857">
        <w:trPr>
          <w:trHeight w:val="4096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FBF" w14:textId="59F07803" w:rsidR="00110D0B" w:rsidRPr="00FA1791" w:rsidRDefault="00B84857" w:rsidP="00770E09">
            <w:pPr>
              <w:wordWrap/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7938EFA4" wp14:editId="14AB8957">
                  <wp:simplePos x="0" y="0"/>
                  <wp:positionH relativeFrom="column">
                    <wp:posOffset>-40151</wp:posOffset>
                  </wp:positionH>
                  <wp:positionV relativeFrom="paragraph">
                    <wp:posOffset>24276</wp:posOffset>
                  </wp:positionV>
                  <wp:extent cx="5731510" cy="2519045"/>
                  <wp:effectExtent l="0" t="0" r="2540" b="0"/>
                  <wp:wrapNone/>
                  <wp:docPr id="3" name="그림 3" descr="텍스트, 사람, 가장, 서있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텍스트, 사람, 가장, 서있는이(가) 표시된 사진&#10;&#10;자동 생성된 설명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D0B" w:rsidRPr="00D81F2A" w14:paraId="2438CBC4" w14:textId="77777777" w:rsidTr="000B1F1F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99BE" w14:textId="74F26BA6" w:rsidR="00110D0B" w:rsidRPr="002C1D85" w:rsidRDefault="00110D0B" w:rsidP="00770E09">
            <w:pPr>
              <w:wordWrap/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2C1D85">
              <w:rPr>
                <w:rFonts w:asciiTheme="majorHAnsi" w:eastAsiaTheme="majorHAnsi" w:hAnsiTheme="majorHAnsi"/>
                <w:sz w:val="22"/>
              </w:rPr>
              <w:lastRenderedPageBreak/>
              <w:t>&lt;</w:t>
            </w:r>
            <w:r w:rsidRPr="002C1D85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="00D81F2A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Pr="002C1D85">
              <w:rPr>
                <w:rFonts w:asciiTheme="majorHAnsi" w:eastAsiaTheme="majorHAnsi" w:hAnsiTheme="majorHAnsi"/>
                <w:sz w:val="22"/>
              </w:rPr>
              <w:t xml:space="preserve">&gt; </w:t>
            </w:r>
            <w:r w:rsidR="00D81F2A" w:rsidRPr="00D81F2A">
              <w:rPr>
                <w:rFonts w:asciiTheme="majorHAnsi" w:eastAsiaTheme="majorHAnsi" w:hAnsiTheme="majorHAnsi" w:hint="eastAsia"/>
                <w:sz w:val="22"/>
              </w:rPr>
              <w:t>추형욱</w:t>
            </w:r>
            <w:r w:rsidR="00D81F2A" w:rsidRPr="00D81F2A">
              <w:rPr>
                <w:rFonts w:asciiTheme="majorHAnsi" w:eastAsiaTheme="majorHAnsi" w:hAnsiTheme="majorHAnsi"/>
                <w:sz w:val="22"/>
              </w:rPr>
              <w:t xml:space="preserve"> SK E&amp;S 대표이사 사장(오른쪽에서 네번째)이 9일 롯데호텔</w:t>
            </w:r>
            <w:r w:rsidR="00D81F2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D81F2A" w:rsidRPr="00D81F2A">
              <w:rPr>
                <w:rFonts w:asciiTheme="majorHAnsi" w:eastAsiaTheme="majorHAnsi" w:hAnsiTheme="majorHAnsi"/>
                <w:sz w:val="22"/>
              </w:rPr>
              <w:t>서울에서 열린 '액화수소 생태계 조성 업무협약(MOU)' 체결식에 참석해 한덕수 국무총리(가운데) 등 참석자들과 기념촬영을 하고 있다. 왼쪽부터 한화진 환경부 장관, 이창양 산업통상자원부 장관, 박정국 현대자동차 사장, 이상운 효성 부회장, 한덕수 국무총리, 추형욱 SK E&amp;S 사장, 강영택 하이창원 이사, 이종호 과학기술정보통신부 장관, 이원재 국토교통부 1차관.</w:t>
            </w:r>
          </w:p>
        </w:tc>
      </w:tr>
      <w:tr w:rsidR="00D81F2A" w:rsidRPr="00FA1791" w14:paraId="5B122EB4" w14:textId="77777777" w:rsidTr="00B84857">
        <w:trPr>
          <w:trHeight w:val="5243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DE98" w14:textId="416CF915" w:rsidR="00D81F2A" w:rsidRPr="00FA1791" w:rsidRDefault="00B84857" w:rsidP="00F37D70">
            <w:pPr>
              <w:wordWrap/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0C9C7EA9" wp14:editId="6A73F7B9">
                  <wp:simplePos x="0" y="0"/>
                  <wp:positionH relativeFrom="column">
                    <wp:posOffset>-4103</wp:posOffset>
                  </wp:positionH>
                  <wp:positionV relativeFrom="paragraph">
                    <wp:posOffset>17927</wp:posOffset>
                  </wp:positionV>
                  <wp:extent cx="5731510" cy="3223895"/>
                  <wp:effectExtent l="0" t="0" r="2540" b="0"/>
                  <wp:wrapNone/>
                  <wp:docPr id="2" name="그림 2" descr="사람, 서있는, 실내, 정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사람, 서있는, 실내, 정장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F2A" w:rsidRPr="00D81F2A" w14:paraId="2570FC30" w14:textId="77777777" w:rsidTr="00F37D70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A626" w14:textId="4DB1D018" w:rsidR="00D81F2A" w:rsidRPr="002C1D85" w:rsidRDefault="00D81F2A" w:rsidP="00F37D70">
            <w:pPr>
              <w:wordWrap/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2C1D85">
              <w:rPr>
                <w:rFonts w:asciiTheme="majorHAnsi" w:eastAsiaTheme="majorHAnsi" w:hAnsiTheme="majorHAnsi"/>
                <w:sz w:val="22"/>
              </w:rPr>
              <w:t>&lt;</w:t>
            </w:r>
            <w:r w:rsidRPr="002C1D85">
              <w:rPr>
                <w:rFonts w:asciiTheme="majorHAnsi" w:eastAsiaTheme="majorHAnsi" w:hAnsiTheme="majorHAnsi" w:hint="eastAsia"/>
                <w:sz w:val="22"/>
              </w:rPr>
              <w:t>사진</w:t>
            </w:r>
            <w:r>
              <w:rPr>
                <w:rFonts w:asciiTheme="majorHAnsi" w:eastAsiaTheme="majorHAnsi" w:hAnsiTheme="majorHAnsi" w:hint="eastAsia"/>
                <w:sz w:val="22"/>
              </w:rPr>
              <w:t>2</w:t>
            </w:r>
            <w:r w:rsidRPr="002C1D85">
              <w:rPr>
                <w:rFonts w:asciiTheme="majorHAnsi" w:eastAsiaTheme="majorHAnsi" w:hAnsiTheme="majorHAnsi"/>
                <w:sz w:val="22"/>
              </w:rPr>
              <w:t>&gt;</w:t>
            </w:r>
            <w:r w:rsidRPr="00D81F2A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D81F2A">
              <w:rPr>
                <w:rFonts w:asciiTheme="majorHAnsi" w:eastAsiaTheme="majorHAnsi" w:hAnsiTheme="majorHAnsi" w:hint="eastAsia"/>
                <w:sz w:val="22"/>
              </w:rPr>
              <w:t>추형욱</w:t>
            </w:r>
            <w:r w:rsidRPr="00D81F2A">
              <w:rPr>
                <w:rFonts w:asciiTheme="majorHAnsi" w:eastAsiaTheme="majorHAnsi" w:hAnsiTheme="majorHAnsi"/>
                <w:sz w:val="22"/>
              </w:rPr>
              <w:t xml:space="preserve"> SK E&amp;S 대표이사 사장</w:t>
            </w:r>
            <w:r w:rsidR="00A15FB0">
              <w:rPr>
                <w:rFonts w:asciiTheme="majorHAnsi" w:eastAsiaTheme="majorHAnsi" w:hAnsiTheme="majorHAnsi" w:hint="eastAsia"/>
                <w:sz w:val="22"/>
              </w:rPr>
              <w:t>(</w:t>
            </w:r>
            <w:r w:rsidR="00B84857">
              <w:rPr>
                <w:rFonts w:asciiTheme="majorHAnsi" w:eastAsiaTheme="majorHAnsi" w:hAnsiTheme="majorHAnsi" w:hint="eastAsia"/>
                <w:sz w:val="22"/>
              </w:rPr>
              <w:t>왼쪽</w:t>
            </w:r>
            <w:r w:rsidR="00A15FB0">
              <w:rPr>
                <w:rFonts w:asciiTheme="majorHAnsi" w:eastAsiaTheme="majorHAnsi" w:hAnsiTheme="majorHAnsi"/>
                <w:sz w:val="22"/>
              </w:rPr>
              <w:t>)</w:t>
            </w:r>
            <w:r w:rsidRPr="00D81F2A">
              <w:rPr>
                <w:rFonts w:asciiTheme="majorHAnsi" w:eastAsiaTheme="majorHAnsi" w:hAnsiTheme="majorHAnsi"/>
                <w:sz w:val="22"/>
              </w:rPr>
              <w:t xml:space="preserve">이 9일 롯데호텔 서울에서 열린 '제5차 수소경제위원회'에서 한덕수 국무총리로부터 수소경제위원회 민간위원 위촉장을 </w:t>
            </w:r>
            <w:r>
              <w:rPr>
                <w:rFonts w:asciiTheme="majorHAnsi" w:eastAsiaTheme="majorHAnsi" w:hAnsiTheme="majorHAnsi" w:hint="eastAsia"/>
                <w:sz w:val="22"/>
              </w:rPr>
              <w:t>전달</w:t>
            </w:r>
            <w:r w:rsidRPr="00D81F2A">
              <w:rPr>
                <w:rFonts w:asciiTheme="majorHAnsi" w:eastAsiaTheme="majorHAnsi" w:hAnsiTheme="majorHAnsi"/>
                <w:sz w:val="22"/>
              </w:rPr>
              <w:t>받고 있다.</w:t>
            </w:r>
          </w:p>
        </w:tc>
      </w:tr>
    </w:tbl>
    <w:p w14:paraId="0F6EA566" w14:textId="409F0C81" w:rsidR="00110D0B" w:rsidRDefault="00110D0B" w:rsidP="00770E09">
      <w:pPr>
        <w:wordWrap/>
        <w:spacing w:line="420" w:lineRule="exact"/>
        <w:rPr>
          <w:rFonts w:asciiTheme="minorEastAsia" w:hAnsiTheme="minorEastAsia"/>
          <w:b/>
          <w:sz w:val="22"/>
        </w:rPr>
      </w:pPr>
    </w:p>
    <w:bookmarkEnd w:id="1"/>
    <w:p w14:paraId="36D0D0BE" w14:textId="30AF99EA" w:rsidR="00D84A5B" w:rsidRDefault="00776F66" w:rsidP="00770E09">
      <w:pPr>
        <w:wordWrap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FF8272" wp14:editId="417B900A">
            <wp:simplePos x="0" y="0"/>
            <wp:positionH relativeFrom="margin">
              <wp:posOffset>3223260</wp:posOffset>
            </wp:positionH>
            <wp:positionV relativeFrom="paragraph">
              <wp:posOffset>723900</wp:posOffset>
            </wp:positionV>
            <wp:extent cx="2668270" cy="57150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D0B">
        <w:rPr>
          <w:rFonts w:asciiTheme="minorEastAsia" w:hAnsiTheme="minorEastAsia" w:hint="eastAsia"/>
        </w:rPr>
        <w:t>※</w:t>
      </w:r>
      <w:r w:rsidR="00110D0B">
        <w:rPr>
          <w:rFonts w:hint="eastAsia"/>
        </w:rPr>
        <w:t xml:space="preserve"> 보도자료 외 </w:t>
      </w:r>
      <w:r w:rsidR="00110D0B" w:rsidRPr="00110D0B">
        <w:t>SK E&amp;S</w:t>
      </w:r>
      <w:r w:rsidR="00110D0B">
        <w:rPr>
          <w:rFonts w:hint="eastAsia"/>
        </w:rPr>
        <w:t>의 다양한 소식</w:t>
      </w:r>
      <w:r w:rsidR="00110D0B" w:rsidRPr="00110D0B">
        <w:t>들은 'SK E&amp;S 미디어룸'(</w:t>
      </w:r>
      <w:hyperlink r:id="rId10" w:history="1">
        <w:r w:rsidR="00110D0B" w:rsidRPr="00D51964">
          <w:rPr>
            <w:rStyle w:val="a4"/>
          </w:rPr>
          <w:t>https://media.skens.com</w:t>
        </w:r>
      </w:hyperlink>
      <w:r w:rsidR="00110D0B" w:rsidRPr="00110D0B">
        <w:t xml:space="preserve">)과 </w:t>
      </w:r>
      <w:r w:rsidR="00110D0B">
        <w:t>‘</w:t>
      </w:r>
      <w:r w:rsidR="00110D0B" w:rsidRPr="00110D0B">
        <w:t>SK E&amp;S 유튜브</w:t>
      </w:r>
      <w:r w:rsidR="00110D0B">
        <w:rPr>
          <w:rFonts w:hint="eastAsia"/>
        </w:rPr>
        <w:t xml:space="preserve"> 채널</w:t>
      </w:r>
      <w:r w:rsidR="00110D0B">
        <w:t>’</w:t>
      </w:r>
      <w:r w:rsidR="00110D0B" w:rsidRPr="00110D0B">
        <w:t>(</w:t>
      </w:r>
      <w:hyperlink r:id="rId11" w:history="1">
        <w:r w:rsidR="00110D0B" w:rsidRPr="00D51964">
          <w:rPr>
            <w:rStyle w:val="a4"/>
          </w:rPr>
          <w:t>https://www.youtube.com/SKENSTV</w:t>
        </w:r>
      </w:hyperlink>
      <w:r w:rsidR="00110D0B" w:rsidRPr="00110D0B">
        <w:t>)에서도 확인하실 수 있습니다.</w:t>
      </w:r>
    </w:p>
    <w:sectPr w:rsidR="00D84A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0FB5" w14:textId="77777777" w:rsidR="0073435D" w:rsidRDefault="0073435D">
      <w:r>
        <w:separator/>
      </w:r>
    </w:p>
  </w:endnote>
  <w:endnote w:type="continuationSeparator" w:id="0">
    <w:p w14:paraId="5024345B" w14:textId="77777777" w:rsidR="0073435D" w:rsidRDefault="007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10E9" w14:textId="77777777" w:rsidR="0073435D" w:rsidRDefault="0073435D">
      <w:r>
        <w:separator/>
      </w:r>
    </w:p>
  </w:footnote>
  <w:footnote w:type="continuationSeparator" w:id="0">
    <w:p w14:paraId="2F2E96BC" w14:textId="77777777" w:rsidR="0073435D" w:rsidRDefault="0073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B"/>
    <w:rsid w:val="00044687"/>
    <w:rsid w:val="0004715D"/>
    <w:rsid w:val="00051B8B"/>
    <w:rsid w:val="00096BFC"/>
    <w:rsid w:val="000A64EA"/>
    <w:rsid w:val="000B20A2"/>
    <w:rsid w:val="00110D0B"/>
    <w:rsid w:val="0015182C"/>
    <w:rsid w:val="001565BB"/>
    <w:rsid w:val="00166765"/>
    <w:rsid w:val="001926DF"/>
    <w:rsid w:val="001A1647"/>
    <w:rsid w:val="002067D2"/>
    <w:rsid w:val="002103CE"/>
    <w:rsid w:val="00224659"/>
    <w:rsid w:val="002478C3"/>
    <w:rsid w:val="002650F1"/>
    <w:rsid w:val="002875B3"/>
    <w:rsid w:val="002C1D85"/>
    <w:rsid w:val="002E30F3"/>
    <w:rsid w:val="003045D4"/>
    <w:rsid w:val="00337501"/>
    <w:rsid w:val="00345C1C"/>
    <w:rsid w:val="00365975"/>
    <w:rsid w:val="00372BF6"/>
    <w:rsid w:val="003A49E6"/>
    <w:rsid w:val="003E1125"/>
    <w:rsid w:val="003F4AE5"/>
    <w:rsid w:val="00411433"/>
    <w:rsid w:val="00415A6B"/>
    <w:rsid w:val="00465148"/>
    <w:rsid w:val="004B2E20"/>
    <w:rsid w:val="005310EB"/>
    <w:rsid w:val="005348F5"/>
    <w:rsid w:val="005955B2"/>
    <w:rsid w:val="005D0928"/>
    <w:rsid w:val="005D5081"/>
    <w:rsid w:val="00604F13"/>
    <w:rsid w:val="00611AB9"/>
    <w:rsid w:val="0062516E"/>
    <w:rsid w:val="00664751"/>
    <w:rsid w:val="00674732"/>
    <w:rsid w:val="00685031"/>
    <w:rsid w:val="006A419F"/>
    <w:rsid w:val="006A4FB8"/>
    <w:rsid w:val="006C0CF5"/>
    <w:rsid w:val="006C3C6B"/>
    <w:rsid w:val="006E53DF"/>
    <w:rsid w:val="00711BB5"/>
    <w:rsid w:val="00716A89"/>
    <w:rsid w:val="0073435D"/>
    <w:rsid w:val="0075711D"/>
    <w:rsid w:val="0076718B"/>
    <w:rsid w:val="00770E09"/>
    <w:rsid w:val="00776F66"/>
    <w:rsid w:val="00791F3D"/>
    <w:rsid w:val="007A2459"/>
    <w:rsid w:val="00813470"/>
    <w:rsid w:val="00814480"/>
    <w:rsid w:val="00870DED"/>
    <w:rsid w:val="00892B6C"/>
    <w:rsid w:val="008C6BAD"/>
    <w:rsid w:val="008E3C9C"/>
    <w:rsid w:val="008F60DA"/>
    <w:rsid w:val="00930FB2"/>
    <w:rsid w:val="009D0851"/>
    <w:rsid w:val="009E53D7"/>
    <w:rsid w:val="009F2805"/>
    <w:rsid w:val="00A15FB0"/>
    <w:rsid w:val="00A55089"/>
    <w:rsid w:val="00A65069"/>
    <w:rsid w:val="00AA0BC5"/>
    <w:rsid w:val="00B064E9"/>
    <w:rsid w:val="00B53E44"/>
    <w:rsid w:val="00B633B3"/>
    <w:rsid w:val="00B66707"/>
    <w:rsid w:val="00B67F6A"/>
    <w:rsid w:val="00B84857"/>
    <w:rsid w:val="00BE2BA3"/>
    <w:rsid w:val="00BF0E55"/>
    <w:rsid w:val="00C011D3"/>
    <w:rsid w:val="00C072BD"/>
    <w:rsid w:val="00C50980"/>
    <w:rsid w:val="00C6193F"/>
    <w:rsid w:val="00C64A95"/>
    <w:rsid w:val="00C64F12"/>
    <w:rsid w:val="00C74EC1"/>
    <w:rsid w:val="00C93B89"/>
    <w:rsid w:val="00D370B9"/>
    <w:rsid w:val="00D60012"/>
    <w:rsid w:val="00D645EA"/>
    <w:rsid w:val="00D654E7"/>
    <w:rsid w:val="00D81F2A"/>
    <w:rsid w:val="00D84A5B"/>
    <w:rsid w:val="00DC7423"/>
    <w:rsid w:val="00DD1B82"/>
    <w:rsid w:val="00DF1F09"/>
    <w:rsid w:val="00DF6F0A"/>
    <w:rsid w:val="00E170F7"/>
    <w:rsid w:val="00E40DB2"/>
    <w:rsid w:val="00E809B0"/>
    <w:rsid w:val="00E8137B"/>
    <w:rsid w:val="00E87B23"/>
    <w:rsid w:val="00E92662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723E0"/>
  <w15:chartTrackingRefBased/>
  <w15:docId w15:val="{A59F62E5-9FE8-4262-9238-F5D21A1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0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0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D0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5B3"/>
  </w:style>
  <w:style w:type="paragraph" w:styleId="a6">
    <w:name w:val="footer"/>
    <w:basedOn w:val="a"/>
    <w:link w:val="Char0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SKENST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dia.sken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11</cp:revision>
  <dcterms:created xsi:type="dcterms:W3CDTF">2022-11-08T07:16:00Z</dcterms:created>
  <dcterms:modified xsi:type="dcterms:W3CDTF">2022-11-09T09:22:00Z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2022-09-06T08:00:27Z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1452d433-4214-4e99-9979-6b5dcaacc9ca</vt:lpwstr>
  </property>
  <property fmtid="{D5CDD505-2E9C-101B-9397-08002B2CF9AE}" pid="8" name="MSIP_Label_af75817b-f191-4ea0-91cb-f6b042f90394_ContentBits">
    <vt:lpwstr>0</vt:lpwstr>
  </property>
</Properties>
</file>